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1E368" w14:textId="0396D8AF" w:rsidR="00E17DC1" w:rsidRPr="0035557B" w:rsidRDefault="00F0762C" w:rsidP="000942C1">
      <w:pPr>
        <w:tabs>
          <w:tab w:val="left" w:pos="1979"/>
        </w:tabs>
        <w:spacing w:before="120" w:after="0" w:line="240" w:lineRule="auto"/>
        <w:jc w:val="left"/>
        <w:rPr>
          <w:rFonts w:ascii="Arial" w:hAnsi="Arial" w:cs="Arial"/>
          <w:b/>
          <w:bCs/>
          <w:szCs w:val="22"/>
          <w:lang w:val="en-US" w:eastAsia="en-US"/>
        </w:rPr>
      </w:pPr>
      <w:bookmarkStart w:id="0" w:name="OLE_LINK283"/>
      <w:r w:rsidRPr="00FB6392">
        <w:rPr>
          <w:rFonts w:ascii="Arial" w:hAnsi="Arial" w:cs="Arial"/>
          <w:b/>
          <w:bCs/>
          <w:szCs w:val="22"/>
          <w:lang w:val="en-US" w:eastAsia="en-US"/>
        </w:rPr>
        <w:t>3GPP TSG-RAN WG2 Meeting</w:t>
      </w:r>
      <w:r w:rsidR="000527DD" w:rsidRPr="00FB6392">
        <w:rPr>
          <w:rFonts w:ascii="Arial" w:hAnsi="Arial" w:cs="Arial"/>
          <w:b/>
          <w:bCs/>
          <w:szCs w:val="22"/>
          <w:lang w:val="en-US" w:eastAsia="en-US"/>
        </w:rPr>
        <w:t xml:space="preserve"> #10</w:t>
      </w:r>
      <w:r w:rsidR="00193EF3" w:rsidRPr="00FB6392">
        <w:rPr>
          <w:rFonts w:ascii="Arial" w:hAnsi="Arial" w:cs="Arial"/>
          <w:b/>
          <w:bCs/>
          <w:szCs w:val="22"/>
          <w:lang w:val="en-US" w:eastAsia="en-US"/>
        </w:rPr>
        <w:t>5b</w:t>
      </w:r>
      <w:r w:rsidR="0067730C" w:rsidRPr="00FB6392">
        <w:rPr>
          <w:rFonts w:ascii="Arial" w:hAnsi="Arial" w:cs="Arial"/>
          <w:b/>
          <w:bCs/>
          <w:szCs w:val="22"/>
          <w:lang w:val="en-US" w:eastAsia="en-US"/>
        </w:rPr>
        <w:t>is</w:t>
      </w:r>
      <w:r w:rsidR="00E258FC" w:rsidRPr="00FB6392">
        <w:rPr>
          <w:rFonts w:ascii="Arial" w:hAnsi="Arial" w:cs="Arial"/>
          <w:b/>
          <w:bCs/>
          <w:szCs w:val="22"/>
          <w:lang w:val="en-US" w:eastAsia="en-US"/>
        </w:rPr>
        <w:t xml:space="preserve">  </w:t>
      </w:r>
      <w:r w:rsidR="00024C0E" w:rsidRPr="00FB6392">
        <w:rPr>
          <w:rFonts w:ascii="Arial" w:hAnsi="Arial" w:cs="Arial"/>
          <w:b/>
          <w:bCs/>
          <w:szCs w:val="22"/>
          <w:lang w:val="en-US" w:eastAsia="en-US"/>
        </w:rPr>
        <w:t xml:space="preserve">    </w:t>
      </w:r>
      <w:r w:rsidR="00A20554" w:rsidRPr="00FB6392">
        <w:rPr>
          <w:rFonts w:ascii="Arial" w:hAnsi="Arial" w:cs="Arial"/>
          <w:b/>
          <w:bCs/>
          <w:szCs w:val="22"/>
          <w:lang w:val="en-US" w:eastAsia="en-US"/>
        </w:rPr>
        <w:tab/>
      </w:r>
      <w:r w:rsidR="00A20554" w:rsidRPr="00FB6392">
        <w:rPr>
          <w:rFonts w:ascii="Arial" w:hAnsi="Arial" w:cs="Arial"/>
          <w:b/>
          <w:bCs/>
          <w:szCs w:val="22"/>
          <w:lang w:val="en-US" w:eastAsia="en-US"/>
        </w:rPr>
        <w:tab/>
      </w:r>
      <w:r w:rsidR="00A20554" w:rsidRPr="00FB6392">
        <w:rPr>
          <w:rFonts w:ascii="Arial" w:hAnsi="Arial" w:cs="Arial"/>
          <w:b/>
          <w:bCs/>
          <w:szCs w:val="22"/>
          <w:lang w:val="en-US" w:eastAsia="en-US"/>
        </w:rPr>
        <w:tab/>
      </w:r>
      <w:r w:rsidR="00A20554" w:rsidRPr="00FB6392">
        <w:rPr>
          <w:rFonts w:ascii="Arial" w:hAnsi="Arial" w:cs="Arial"/>
          <w:b/>
          <w:bCs/>
          <w:szCs w:val="22"/>
          <w:lang w:val="en-US" w:eastAsia="en-US"/>
        </w:rPr>
        <w:tab/>
      </w:r>
      <w:r w:rsidR="00A20554" w:rsidRPr="00FB6392">
        <w:rPr>
          <w:rFonts w:ascii="Arial" w:hAnsi="Arial" w:cs="Arial"/>
          <w:b/>
          <w:bCs/>
          <w:szCs w:val="22"/>
          <w:lang w:val="en-US" w:eastAsia="en-US"/>
        </w:rPr>
        <w:tab/>
      </w:r>
      <w:r w:rsidR="00A20554" w:rsidRPr="00FB6392">
        <w:rPr>
          <w:rFonts w:ascii="Arial" w:hAnsi="Arial" w:cs="Arial"/>
          <w:b/>
          <w:bCs/>
          <w:szCs w:val="22"/>
          <w:lang w:val="en-US" w:eastAsia="en-US"/>
        </w:rPr>
        <w:tab/>
      </w:r>
      <w:r w:rsidR="00A20554" w:rsidRPr="00FB6392">
        <w:rPr>
          <w:rFonts w:ascii="Arial" w:hAnsi="Arial" w:cs="Arial"/>
          <w:b/>
          <w:bCs/>
          <w:szCs w:val="22"/>
          <w:lang w:val="en-US" w:eastAsia="en-US"/>
        </w:rPr>
        <w:tab/>
      </w:r>
      <w:r w:rsidR="001676C1" w:rsidRPr="00FB6392">
        <w:rPr>
          <w:rFonts w:ascii="Arial" w:hAnsi="Arial" w:cs="Arial"/>
          <w:b/>
          <w:bCs/>
          <w:szCs w:val="22"/>
          <w:lang w:val="en-US" w:eastAsia="en-US"/>
        </w:rPr>
        <w:t xml:space="preserve"> </w:t>
      </w:r>
      <w:r w:rsidR="000C0B73" w:rsidRPr="00FB6392">
        <w:rPr>
          <w:rFonts w:ascii="Arial" w:hAnsi="Arial" w:cs="Arial"/>
          <w:b/>
          <w:bCs/>
          <w:szCs w:val="22"/>
          <w:lang w:val="en-US" w:eastAsia="en-US"/>
        </w:rPr>
        <w:t>R2-1</w:t>
      </w:r>
      <w:r w:rsidR="00193EF3" w:rsidRPr="00FB6392">
        <w:rPr>
          <w:rFonts w:ascii="Arial" w:hAnsi="Arial" w:cs="Arial"/>
          <w:b/>
          <w:bCs/>
          <w:szCs w:val="22"/>
          <w:lang w:val="en-US" w:eastAsia="en-US"/>
        </w:rPr>
        <w:t>90</w:t>
      </w:r>
      <w:r w:rsidR="0035557B">
        <w:rPr>
          <w:rFonts w:ascii="Arial" w:hAnsi="Arial" w:cs="Arial"/>
          <w:b/>
          <w:bCs/>
          <w:szCs w:val="22"/>
          <w:lang w:val="en-US" w:eastAsia="en-US"/>
        </w:rPr>
        <w:t>3637</w:t>
      </w:r>
    </w:p>
    <w:bookmarkEnd w:id="0"/>
    <w:p w14:paraId="7BFE12D3" w14:textId="678C1CAF" w:rsidR="00003169" w:rsidRPr="0035557B" w:rsidRDefault="00193EF3"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Xi</w:t>
      </w:r>
      <w:r w:rsidR="00FA02C1">
        <w:rPr>
          <w:rFonts w:ascii="Arial" w:hAnsi="Arial" w:cs="Arial"/>
          <w:b/>
          <w:bCs/>
          <w:szCs w:val="22"/>
          <w:lang w:val="en-US" w:eastAsia="en-US"/>
        </w:rPr>
        <w:t>’</w:t>
      </w:r>
      <w:r w:rsidRPr="0035557B">
        <w:rPr>
          <w:rFonts w:ascii="Arial" w:hAnsi="Arial" w:cs="Arial"/>
          <w:b/>
          <w:bCs/>
          <w:szCs w:val="22"/>
          <w:lang w:val="en-US" w:eastAsia="en-US"/>
        </w:rPr>
        <w:t>an</w:t>
      </w:r>
      <w:r w:rsidR="006058A6" w:rsidRPr="0035557B">
        <w:rPr>
          <w:rFonts w:ascii="Arial" w:hAnsi="Arial" w:cs="Arial"/>
          <w:b/>
          <w:bCs/>
          <w:szCs w:val="22"/>
          <w:lang w:val="en-US" w:eastAsia="en-US"/>
        </w:rPr>
        <w:t xml:space="preserve">, </w:t>
      </w:r>
      <w:r w:rsidRPr="0035557B">
        <w:rPr>
          <w:rFonts w:ascii="Arial" w:hAnsi="Arial" w:cs="Arial"/>
          <w:b/>
          <w:bCs/>
          <w:szCs w:val="22"/>
          <w:lang w:val="en-US" w:eastAsia="en-US"/>
        </w:rPr>
        <w:t>China</w:t>
      </w:r>
      <w:r w:rsidR="006058A6" w:rsidRPr="0035557B">
        <w:rPr>
          <w:rFonts w:ascii="Arial" w:hAnsi="Arial" w:cs="Arial"/>
          <w:b/>
          <w:bCs/>
          <w:szCs w:val="22"/>
          <w:lang w:val="en-US" w:eastAsia="en-US"/>
        </w:rPr>
        <w:t xml:space="preserve">, </w:t>
      </w:r>
      <w:r w:rsidRPr="0035557B">
        <w:rPr>
          <w:rFonts w:ascii="Arial" w:hAnsi="Arial" w:cs="Arial"/>
          <w:b/>
          <w:bCs/>
          <w:szCs w:val="22"/>
          <w:lang w:val="en-US" w:eastAsia="en-US"/>
        </w:rPr>
        <w:t>8</w:t>
      </w:r>
      <w:r w:rsidR="002126DD" w:rsidRPr="0035557B">
        <w:rPr>
          <w:rFonts w:ascii="Arial" w:hAnsi="Arial" w:cs="Arial"/>
          <w:b/>
          <w:bCs/>
          <w:szCs w:val="22"/>
          <w:vertAlign w:val="superscript"/>
          <w:lang w:val="en-US" w:eastAsia="en-US"/>
        </w:rPr>
        <w:t>th</w:t>
      </w:r>
      <w:r w:rsidR="006625B4" w:rsidRPr="006625B4">
        <w:rPr>
          <w:rFonts w:ascii="Arial" w:hAnsi="Arial" w:cs="Arial"/>
          <w:b/>
          <w:bCs/>
          <w:szCs w:val="22"/>
          <w:lang w:val="en-US" w:eastAsia="en-US"/>
        </w:rPr>
        <w:t xml:space="preserve"> </w:t>
      </w:r>
      <w:r w:rsidR="006625B4" w:rsidRPr="0035557B">
        <w:rPr>
          <w:rFonts w:ascii="Arial" w:hAnsi="Arial" w:cs="Arial"/>
          <w:b/>
          <w:bCs/>
          <w:szCs w:val="22"/>
          <w:lang w:val="en-US" w:eastAsia="en-US"/>
        </w:rPr>
        <w:t>April</w:t>
      </w:r>
      <w:r w:rsidR="00CD174F" w:rsidRPr="0035557B">
        <w:rPr>
          <w:rFonts w:ascii="Arial" w:hAnsi="Arial" w:cs="Arial"/>
          <w:b/>
          <w:bCs/>
          <w:szCs w:val="22"/>
          <w:lang w:val="en-US" w:eastAsia="en-US"/>
        </w:rPr>
        <w:t xml:space="preserve"> - </w:t>
      </w:r>
      <w:r w:rsidR="002126DD" w:rsidRPr="0035557B">
        <w:rPr>
          <w:rFonts w:ascii="Arial" w:hAnsi="Arial" w:cs="Arial"/>
          <w:b/>
          <w:bCs/>
          <w:szCs w:val="22"/>
          <w:lang w:val="en-US" w:eastAsia="en-US"/>
        </w:rPr>
        <w:t>1</w:t>
      </w:r>
      <w:r w:rsidRPr="0035557B">
        <w:rPr>
          <w:rFonts w:ascii="Arial" w:hAnsi="Arial" w:cs="Arial"/>
          <w:b/>
          <w:bCs/>
          <w:szCs w:val="22"/>
          <w:lang w:val="en-US" w:eastAsia="en-US"/>
        </w:rPr>
        <w:t>2</w:t>
      </w:r>
      <w:r w:rsidR="00CD174F" w:rsidRPr="0035557B">
        <w:rPr>
          <w:rFonts w:ascii="Arial" w:hAnsi="Arial" w:cs="Arial"/>
          <w:b/>
          <w:bCs/>
          <w:szCs w:val="22"/>
          <w:vertAlign w:val="superscript"/>
          <w:lang w:val="en-US" w:eastAsia="en-US"/>
        </w:rPr>
        <w:t>th</w:t>
      </w:r>
      <w:r w:rsidR="00CD174F" w:rsidRPr="0035557B">
        <w:rPr>
          <w:rFonts w:ascii="Arial" w:hAnsi="Arial" w:cs="Arial"/>
          <w:b/>
          <w:bCs/>
          <w:szCs w:val="22"/>
          <w:lang w:val="en-US" w:eastAsia="en-US"/>
        </w:rPr>
        <w:t xml:space="preserve"> </w:t>
      </w:r>
      <w:bookmarkStart w:id="1" w:name="_GoBack"/>
      <w:bookmarkEnd w:id="1"/>
      <w:r w:rsidRPr="0035557B">
        <w:rPr>
          <w:rFonts w:ascii="Arial" w:hAnsi="Arial" w:cs="Arial"/>
          <w:b/>
          <w:bCs/>
          <w:szCs w:val="22"/>
          <w:lang w:val="en-US" w:eastAsia="en-US"/>
        </w:rPr>
        <w:t>April 2019</w:t>
      </w:r>
      <w:r w:rsidR="004E6FEF" w:rsidRPr="0035557B">
        <w:rPr>
          <w:rFonts w:ascii="Arial" w:hAnsi="Arial" w:cs="Arial"/>
          <w:b/>
          <w:bCs/>
          <w:szCs w:val="22"/>
          <w:lang w:val="en-US" w:eastAsia="en-US"/>
        </w:rPr>
        <w:t xml:space="preserve">                </w:t>
      </w:r>
      <w:r w:rsidR="004C7612" w:rsidRPr="0035557B">
        <w:rPr>
          <w:rFonts w:ascii="Arial" w:hAnsi="Arial" w:cs="Arial"/>
          <w:b/>
          <w:bCs/>
          <w:szCs w:val="22"/>
          <w:lang w:val="en-US" w:eastAsia="en-US"/>
        </w:rPr>
        <w:t xml:space="preserve"> </w:t>
      </w:r>
    </w:p>
    <w:p w14:paraId="5D252734" w14:textId="77777777" w:rsidR="00141840" w:rsidRPr="00FA02C1" w:rsidRDefault="00141840" w:rsidP="00141840">
      <w:pPr>
        <w:tabs>
          <w:tab w:val="left" w:pos="1979"/>
        </w:tabs>
        <w:spacing w:line="240" w:lineRule="auto"/>
        <w:jc w:val="left"/>
        <w:rPr>
          <w:rFonts w:ascii="Arial" w:hAnsi="Arial" w:cs="Arial"/>
          <w:b/>
          <w:bCs/>
          <w:szCs w:val="22"/>
          <w:lang w:val="en-US" w:eastAsia="en-US"/>
        </w:rPr>
      </w:pPr>
    </w:p>
    <w:p w14:paraId="755DEE26" w14:textId="77777777" w:rsidR="00003169" w:rsidRPr="0035557B" w:rsidRDefault="00003169"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 xml:space="preserve">Source: </w:t>
      </w:r>
      <w:r w:rsidRPr="0035557B">
        <w:rPr>
          <w:rFonts w:ascii="Arial" w:hAnsi="Arial" w:cs="Arial"/>
          <w:b/>
          <w:bCs/>
          <w:szCs w:val="22"/>
          <w:lang w:val="en-US" w:eastAsia="en-US"/>
        </w:rPr>
        <w:tab/>
        <w:t xml:space="preserve">vivo </w:t>
      </w:r>
    </w:p>
    <w:p w14:paraId="2F86161A" w14:textId="22ED5A3D" w:rsidR="00003169" w:rsidRPr="0035557B" w:rsidRDefault="00003169" w:rsidP="000942C1">
      <w:pPr>
        <w:tabs>
          <w:tab w:val="left" w:pos="1979"/>
        </w:tabs>
        <w:spacing w:before="120" w:after="0" w:line="240" w:lineRule="auto"/>
        <w:ind w:left="1979" w:hanging="1979"/>
        <w:jc w:val="left"/>
        <w:rPr>
          <w:rFonts w:ascii="Arial" w:hAnsi="Arial" w:cs="Arial"/>
          <w:b/>
          <w:bCs/>
          <w:szCs w:val="22"/>
          <w:lang w:val="en-US"/>
        </w:rPr>
      </w:pPr>
      <w:r w:rsidRPr="0035557B">
        <w:rPr>
          <w:rFonts w:ascii="Arial" w:hAnsi="Arial" w:cs="Arial"/>
          <w:b/>
          <w:bCs/>
          <w:szCs w:val="22"/>
          <w:lang w:val="en-US" w:eastAsia="en-US"/>
        </w:rPr>
        <w:t xml:space="preserve">Title:  </w:t>
      </w:r>
      <w:r w:rsidRPr="0035557B">
        <w:rPr>
          <w:rFonts w:ascii="Arial" w:hAnsi="Arial" w:cs="Arial"/>
          <w:b/>
          <w:bCs/>
          <w:szCs w:val="22"/>
          <w:lang w:val="en-US" w:eastAsia="en-US"/>
        </w:rPr>
        <w:tab/>
      </w:r>
      <w:r w:rsidR="00B36643" w:rsidRPr="0035557B">
        <w:rPr>
          <w:rFonts w:ascii="Arial" w:hAnsi="Arial" w:cs="Arial"/>
          <w:b/>
          <w:bCs/>
          <w:szCs w:val="22"/>
          <w:lang w:val="en-US"/>
        </w:rPr>
        <w:t>Mode 3 SPS Grant content and timing</w:t>
      </w:r>
    </w:p>
    <w:p w14:paraId="460AA54F" w14:textId="4E00FF50" w:rsidR="00656311" w:rsidRPr="0035557B" w:rsidRDefault="00656311" w:rsidP="000942C1">
      <w:pPr>
        <w:tabs>
          <w:tab w:val="left" w:pos="1979"/>
        </w:tabs>
        <w:spacing w:before="120" w:after="0" w:line="240" w:lineRule="auto"/>
        <w:jc w:val="left"/>
        <w:rPr>
          <w:rFonts w:ascii="Arial" w:hAnsi="Arial" w:cs="Arial"/>
          <w:b/>
          <w:bCs/>
          <w:szCs w:val="22"/>
          <w:lang w:val="en-US"/>
        </w:rPr>
      </w:pPr>
      <w:r w:rsidRPr="0035557B">
        <w:rPr>
          <w:rFonts w:ascii="Arial" w:hAnsi="Arial" w:cs="Arial"/>
          <w:b/>
          <w:bCs/>
          <w:szCs w:val="22"/>
          <w:lang w:val="en-US" w:eastAsia="en-US"/>
        </w:rPr>
        <w:t>Agenda Item:</w:t>
      </w:r>
      <w:r w:rsidRPr="0035557B">
        <w:rPr>
          <w:rFonts w:ascii="Arial" w:hAnsi="Arial" w:cs="Arial"/>
          <w:b/>
          <w:bCs/>
          <w:szCs w:val="22"/>
          <w:lang w:val="en-US" w:eastAsia="en-US"/>
        </w:rPr>
        <w:tab/>
      </w:r>
      <w:r w:rsidR="00A45D8B" w:rsidRPr="0035557B">
        <w:rPr>
          <w:rFonts w:ascii="Arial" w:hAnsi="Arial" w:cs="Arial"/>
          <w:b/>
          <w:bCs/>
          <w:szCs w:val="22"/>
          <w:lang w:val="en-US" w:eastAsia="en-US"/>
        </w:rPr>
        <w:t>11.</w:t>
      </w:r>
      <w:r w:rsidR="005D5BCC" w:rsidRPr="0035557B">
        <w:rPr>
          <w:rFonts w:ascii="Arial" w:hAnsi="Arial" w:cs="Arial"/>
          <w:b/>
          <w:bCs/>
          <w:szCs w:val="22"/>
          <w:lang w:val="en-US" w:eastAsia="en-US"/>
        </w:rPr>
        <w:t>4.6</w:t>
      </w:r>
    </w:p>
    <w:p w14:paraId="21749494" w14:textId="77777777" w:rsidR="00656311" w:rsidRPr="0035557B" w:rsidRDefault="00656311"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Document for:</w:t>
      </w:r>
      <w:r w:rsidRPr="0035557B">
        <w:rPr>
          <w:rFonts w:ascii="Arial" w:hAnsi="Arial" w:cs="Arial"/>
          <w:b/>
          <w:bCs/>
          <w:szCs w:val="22"/>
          <w:lang w:val="en-US" w:eastAsia="en-US"/>
        </w:rPr>
        <w:tab/>
        <w:t>Discussion and Decision</w:t>
      </w:r>
    </w:p>
    <w:p w14:paraId="1074B32E" w14:textId="77777777" w:rsidR="00703220" w:rsidRDefault="00703220" w:rsidP="00AE0583">
      <w:pPr>
        <w:pStyle w:val="1"/>
        <w:spacing w:after="0"/>
        <w:jc w:val="left"/>
      </w:pPr>
      <w:bookmarkStart w:id="2" w:name="_Ref165266342"/>
      <w:r w:rsidRPr="001109BD">
        <w:t>Introduction</w:t>
      </w:r>
      <w:bookmarkEnd w:id="2"/>
    </w:p>
    <w:p w14:paraId="680AB523" w14:textId="30958979" w:rsidR="00FB5B6C" w:rsidRDefault="002961A7" w:rsidP="00AE0583">
      <w:pPr>
        <w:spacing w:line="240" w:lineRule="auto"/>
        <w:rPr>
          <w:bCs/>
          <w:szCs w:val="22"/>
        </w:rPr>
      </w:pPr>
      <w:r w:rsidRPr="00126EC0">
        <w:rPr>
          <w:szCs w:val="22"/>
        </w:rPr>
        <w:t xml:space="preserve">In </w:t>
      </w:r>
      <w:r w:rsidR="00196B5B">
        <w:rPr>
          <w:rFonts w:hint="eastAsia"/>
          <w:szCs w:val="22"/>
        </w:rPr>
        <w:t xml:space="preserve">the last </w:t>
      </w:r>
      <w:r>
        <w:rPr>
          <w:szCs w:val="22"/>
        </w:rPr>
        <w:t>RAN</w:t>
      </w:r>
      <w:r w:rsidR="00196B5B">
        <w:rPr>
          <w:szCs w:val="22"/>
        </w:rPr>
        <w:t>1#96</w:t>
      </w:r>
      <w:r w:rsidRPr="00126EC0">
        <w:rPr>
          <w:szCs w:val="22"/>
        </w:rPr>
        <w:t xml:space="preserve"> meeting,</w:t>
      </w:r>
      <w:r>
        <w:rPr>
          <w:szCs w:val="22"/>
        </w:rPr>
        <w:t xml:space="preserve"> </w:t>
      </w:r>
      <w:r w:rsidR="00DB3569">
        <w:rPr>
          <w:szCs w:val="22"/>
        </w:rPr>
        <w:t>some conclusion</w:t>
      </w:r>
      <w:r w:rsidR="001B389F">
        <w:rPr>
          <w:szCs w:val="22"/>
        </w:rPr>
        <w:t>s</w:t>
      </w:r>
      <w:r w:rsidR="00DB3569">
        <w:rPr>
          <w:szCs w:val="22"/>
        </w:rPr>
        <w:t xml:space="preserve"> about sch</w:t>
      </w:r>
      <w:r w:rsidR="001B389F">
        <w:rPr>
          <w:szCs w:val="22"/>
        </w:rPr>
        <w:t xml:space="preserve">eduling by </w:t>
      </w:r>
      <w:proofErr w:type="spellStart"/>
      <w:r w:rsidR="001B389F">
        <w:rPr>
          <w:szCs w:val="22"/>
        </w:rPr>
        <w:t>gNB</w:t>
      </w:r>
      <w:proofErr w:type="spellEnd"/>
      <w:r w:rsidR="001B389F">
        <w:rPr>
          <w:szCs w:val="22"/>
        </w:rPr>
        <w:t xml:space="preserve"> using RRC for LTE </w:t>
      </w:r>
      <w:proofErr w:type="spellStart"/>
      <w:r w:rsidR="001B389F">
        <w:rPr>
          <w:szCs w:val="22"/>
        </w:rPr>
        <w:t>sidelink</w:t>
      </w:r>
      <w:proofErr w:type="spellEnd"/>
      <w:r w:rsidR="001B389F">
        <w:rPr>
          <w:szCs w:val="22"/>
        </w:rPr>
        <w:t xml:space="preserve"> scheduled mode</w:t>
      </w:r>
      <w:r>
        <w:rPr>
          <w:szCs w:val="22"/>
        </w:rPr>
        <w:t xml:space="preserve"> w</w:t>
      </w:r>
      <w:r w:rsidR="001B389F">
        <w:rPr>
          <w:szCs w:val="22"/>
        </w:rPr>
        <w:t>ere</w:t>
      </w:r>
      <w:r>
        <w:rPr>
          <w:szCs w:val="22"/>
        </w:rPr>
        <w:t xml:space="preserve"> </w:t>
      </w:r>
      <w:r w:rsidR="00DB3569">
        <w:rPr>
          <w:szCs w:val="22"/>
        </w:rPr>
        <w:t>agre</w:t>
      </w:r>
      <w:r>
        <w:rPr>
          <w:szCs w:val="22"/>
        </w:rPr>
        <w:t xml:space="preserve">ed. The </w:t>
      </w:r>
      <w:r w:rsidR="003222D0">
        <w:rPr>
          <w:szCs w:val="22"/>
        </w:rPr>
        <w:t>agreements</w:t>
      </w:r>
      <w:r>
        <w:rPr>
          <w:szCs w:val="22"/>
        </w:rPr>
        <w:t xml:space="preserve"> are as follows</w:t>
      </w:r>
      <w:r w:rsidR="00FB5B6C">
        <w:rPr>
          <w:bCs/>
          <w:szCs w:val="22"/>
        </w:rPr>
        <w:t>.</w:t>
      </w:r>
    </w:p>
    <w:tbl>
      <w:tblPr>
        <w:tblStyle w:val="ac"/>
        <w:tblW w:w="0" w:type="auto"/>
        <w:tblLook w:val="04A0" w:firstRow="1" w:lastRow="0" w:firstColumn="1" w:lastColumn="0" w:noHBand="0" w:noVBand="1"/>
      </w:tblPr>
      <w:tblGrid>
        <w:gridCol w:w="9629"/>
      </w:tblGrid>
      <w:tr w:rsidR="002961A7" w14:paraId="7C81E5E0" w14:textId="77777777" w:rsidTr="002961A7">
        <w:tc>
          <w:tcPr>
            <w:tcW w:w="9629" w:type="dxa"/>
          </w:tcPr>
          <w:p w14:paraId="075AE406" w14:textId="77777777" w:rsidR="00196B5B" w:rsidRPr="00226832" w:rsidRDefault="00196B5B" w:rsidP="00196B5B">
            <w:pPr>
              <w:rPr>
                <w:lang w:eastAsia="x-none"/>
              </w:rPr>
            </w:pPr>
            <w:r w:rsidRPr="00226832">
              <w:rPr>
                <w:highlight w:val="green"/>
                <w:lang w:eastAsia="x-none"/>
              </w:rPr>
              <w:t>Agreements</w:t>
            </w:r>
            <w:r w:rsidRPr="00226832">
              <w:rPr>
                <w:lang w:eastAsia="x-none"/>
              </w:rPr>
              <w:t>:</w:t>
            </w:r>
          </w:p>
          <w:p w14:paraId="44EA7034" w14:textId="77777777" w:rsidR="00196B5B" w:rsidRPr="00CB16C5" w:rsidRDefault="00196B5B" w:rsidP="00430FC5">
            <w:pPr>
              <w:pStyle w:val="af6"/>
              <w:numPr>
                <w:ilvl w:val="0"/>
                <w:numId w:val="6"/>
              </w:numPr>
              <w:spacing w:after="160" w:line="259" w:lineRule="auto"/>
              <w:ind w:firstLineChars="0"/>
              <w:contextualSpacing/>
              <w:rPr>
                <w:sz w:val="22"/>
              </w:rPr>
            </w:pPr>
            <w:r w:rsidRPr="00CB16C5">
              <w:rPr>
                <w:sz w:val="22"/>
              </w:rPr>
              <w:t xml:space="preserve">Scheduling by </w:t>
            </w:r>
            <w:proofErr w:type="spellStart"/>
            <w:r w:rsidRPr="00CB16C5">
              <w:rPr>
                <w:sz w:val="22"/>
              </w:rPr>
              <w:t>gNB</w:t>
            </w:r>
            <w:proofErr w:type="spellEnd"/>
            <w:r w:rsidRPr="00CB16C5">
              <w:rPr>
                <w:sz w:val="22"/>
              </w:rPr>
              <w:t xml:space="preserve"> using RRC for LTE </w:t>
            </w:r>
            <w:proofErr w:type="spellStart"/>
            <w:r w:rsidRPr="00CB16C5">
              <w:rPr>
                <w:sz w:val="22"/>
              </w:rPr>
              <w:t>sidelink</w:t>
            </w:r>
            <w:proofErr w:type="spellEnd"/>
            <w:r w:rsidRPr="00CB16C5">
              <w:rPr>
                <w:sz w:val="22"/>
              </w:rPr>
              <w:t xml:space="preserve"> scheduled mode is supported from RAN1 perspective under the premise that there is </w:t>
            </w:r>
            <w:proofErr w:type="gramStart"/>
            <w:r w:rsidRPr="00CB16C5">
              <w:rPr>
                <w:sz w:val="22"/>
              </w:rPr>
              <w:t>sufficient</w:t>
            </w:r>
            <w:proofErr w:type="gramEnd"/>
            <w:r w:rsidRPr="00CB16C5">
              <w:rPr>
                <w:sz w:val="22"/>
              </w:rPr>
              <w:t xml:space="preserve"> time for coordination between the NR and LTE modules. No DCI to activate/release</w:t>
            </w:r>
          </w:p>
          <w:p w14:paraId="70DF534E" w14:textId="77777777" w:rsidR="00196B5B" w:rsidRPr="00CB16C5" w:rsidRDefault="00196B5B" w:rsidP="00430FC5">
            <w:pPr>
              <w:pStyle w:val="af6"/>
              <w:numPr>
                <w:ilvl w:val="1"/>
                <w:numId w:val="6"/>
              </w:numPr>
              <w:spacing w:after="160" w:line="259" w:lineRule="auto"/>
              <w:ind w:firstLineChars="0"/>
              <w:contextualSpacing/>
              <w:rPr>
                <w:sz w:val="22"/>
              </w:rPr>
            </w:pPr>
            <w:r w:rsidRPr="00CB16C5">
              <w:rPr>
                <w:sz w:val="22"/>
              </w:rPr>
              <w:t xml:space="preserve">RRC message delivers the SPS grant configuration and releases the SPS configuration. </w:t>
            </w:r>
          </w:p>
          <w:p w14:paraId="428BBE10" w14:textId="77777777" w:rsidR="00196B5B" w:rsidRPr="00CB16C5" w:rsidRDefault="00196B5B" w:rsidP="00430FC5">
            <w:pPr>
              <w:pStyle w:val="af6"/>
              <w:numPr>
                <w:ilvl w:val="1"/>
                <w:numId w:val="6"/>
              </w:numPr>
              <w:spacing w:after="160" w:line="259" w:lineRule="auto"/>
              <w:ind w:firstLineChars="0"/>
              <w:contextualSpacing/>
              <w:rPr>
                <w:sz w:val="22"/>
              </w:rPr>
            </w:pPr>
            <w:r w:rsidRPr="00CB16C5">
              <w:rPr>
                <w:sz w:val="22"/>
              </w:rPr>
              <w:t>Support of this scheduling mode is subject to UE capability (may or may not have capability for both LTE &amp; NR)</w:t>
            </w:r>
          </w:p>
          <w:p w14:paraId="060746DB" w14:textId="77777777" w:rsidR="00196B5B" w:rsidRPr="00CB16C5" w:rsidRDefault="00196B5B" w:rsidP="00430FC5">
            <w:pPr>
              <w:pStyle w:val="af6"/>
              <w:numPr>
                <w:ilvl w:val="1"/>
                <w:numId w:val="6"/>
              </w:numPr>
              <w:spacing w:after="160" w:line="259" w:lineRule="auto"/>
              <w:ind w:firstLineChars="0"/>
              <w:contextualSpacing/>
              <w:rPr>
                <w:sz w:val="22"/>
              </w:rPr>
            </w:pPr>
            <w:r w:rsidRPr="00CB16C5">
              <w:rPr>
                <w:sz w:val="22"/>
              </w:rPr>
              <w:t>Note: some specification LTE change is needed to support the reception of a grant through RRC</w:t>
            </w:r>
          </w:p>
          <w:p w14:paraId="6035E745" w14:textId="77777777" w:rsidR="00196B5B" w:rsidRPr="00CB16C5" w:rsidRDefault="00196B5B" w:rsidP="00430FC5">
            <w:pPr>
              <w:pStyle w:val="af6"/>
              <w:numPr>
                <w:ilvl w:val="2"/>
                <w:numId w:val="6"/>
              </w:numPr>
              <w:spacing w:after="160" w:line="259" w:lineRule="auto"/>
              <w:ind w:firstLineChars="0"/>
              <w:contextualSpacing/>
              <w:rPr>
                <w:sz w:val="22"/>
                <w:lang w:val="fr-FR"/>
              </w:rPr>
            </w:pPr>
            <w:r w:rsidRPr="00CB16C5">
              <w:rPr>
                <w:sz w:val="22"/>
                <w:lang w:val="fr-FR"/>
              </w:rPr>
              <w:t>RRC message contains mode 3 grant content and timing</w:t>
            </w:r>
          </w:p>
          <w:p w14:paraId="0EF62640" w14:textId="77777777" w:rsidR="00196B5B" w:rsidRPr="00CB16C5" w:rsidRDefault="00196B5B" w:rsidP="00430FC5">
            <w:pPr>
              <w:pStyle w:val="af6"/>
              <w:numPr>
                <w:ilvl w:val="2"/>
                <w:numId w:val="6"/>
              </w:numPr>
              <w:spacing w:after="160" w:line="259" w:lineRule="auto"/>
              <w:ind w:firstLineChars="0"/>
              <w:contextualSpacing/>
              <w:rPr>
                <w:sz w:val="22"/>
              </w:rPr>
            </w:pPr>
            <w:r w:rsidRPr="00CB16C5">
              <w:rPr>
                <w:sz w:val="22"/>
              </w:rPr>
              <w:t xml:space="preserve">Up to the Editor to capture it as mode 3 or new LTE </w:t>
            </w:r>
            <w:proofErr w:type="spellStart"/>
            <w:r w:rsidRPr="00CB16C5">
              <w:rPr>
                <w:sz w:val="22"/>
              </w:rPr>
              <w:t>sidelink</w:t>
            </w:r>
            <w:proofErr w:type="spellEnd"/>
            <w:r w:rsidRPr="00CB16C5">
              <w:rPr>
                <w:sz w:val="22"/>
              </w:rPr>
              <w:t xml:space="preserve"> mode</w:t>
            </w:r>
          </w:p>
          <w:p w14:paraId="1426131C" w14:textId="77777777" w:rsidR="00196B5B" w:rsidRPr="00CB16C5" w:rsidRDefault="00196B5B" w:rsidP="00430FC5">
            <w:pPr>
              <w:pStyle w:val="af6"/>
              <w:numPr>
                <w:ilvl w:val="1"/>
                <w:numId w:val="6"/>
              </w:numPr>
              <w:spacing w:after="160" w:line="259" w:lineRule="auto"/>
              <w:ind w:firstLineChars="0"/>
              <w:contextualSpacing/>
              <w:rPr>
                <w:sz w:val="22"/>
              </w:rPr>
            </w:pPr>
            <w:r w:rsidRPr="00CB16C5">
              <w:rPr>
                <w:sz w:val="22"/>
              </w:rPr>
              <w:t>No intention to have additional NR &amp; LTE specification change (other than those described above) for this function in Rel-16</w:t>
            </w:r>
          </w:p>
          <w:p w14:paraId="13B7D2F2" w14:textId="77777777" w:rsidR="00196B5B" w:rsidRPr="00CB16C5" w:rsidRDefault="00196B5B" w:rsidP="00430FC5">
            <w:pPr>
              <w:pStyle w:val="af6"/>
              <w:numPr>
                <w:ilvl w:val="0"/>
                <w:numId w:val="6"/>
              </w:numPr>
              <w:spacing w:after="160" w:line="259" w:lineRule="auto"/>
              <w:ind w:firstLineChars="0"/>
              <w:contextualSpacing/>
              <w:rPr>
                <w:sz w:val="22"/>
              </w:rPr>
            </w:pPr>
            <w:r w:rsidRPr="00CB16C5">
              <w:rPr>
                <w:sz w:val="22"/>
              </w:rPr>
              <w:t xml:space="preserve">RAN1 studied the feasibility of SPS scheduling by </w:t>
            </w:r>
            <w:proofErr w:type="spellStart"/>
            <w:r w:rsidRPr="00CB16C5">
              <w:rPr>
                <w:sz w:val="22"/>
              </w:rPr>
              <w:t>gNB</w:t>
            </w:r>
            <w:proofErr w:type="spellEnd"/>
            <w:r w:rsidRPr="00CB16C5">
              <w:rPr>
                <w:sz w:val="22"/>
              </w:rPr>
              <w:t xml:space="preserve"> for LTE </w:t>
            </w:r>
            <w:proofErr w:type="spellStart"/>
            <w:r w:rsidRPr="00CB16C5">
              <w:rPr>
                <w:sz w:val="22"/>
              </w:rPr>
              <w:t>sidelink</w:t>
            </w:r>
            <w:proofErr w:type="spellEnd"/>
            <w:r w:rsidRPr="00CB16C5">
              <w:rPr>
                <w:sz w:val="22"/>
              </w:rPr>
              <w:t xml:space="preserve"> with DCI activation/release, but there is no consensus to support it</w:t>
            </w:r>
          </w:p>
          <w:p w14:paraId="1DF5DF3D" w14:textId="77777777" w:rsidR="002961A7" w:rsidRDefault="002961A7" w:rsidP="00430FC5">
            <w:pPr>
              <w:numPr>
                <w:ilvl w:val="1"/>
                <w:numId w:val="6"/>
              </w:numPr>
              <w:spacing w:after="0" w:line="240" w:lineRule="auto"/>
              <w:jc w:val="left"/>
              <w:rPr>
                <w:bCs/>
                <w:szCs w:val="22"/>
              </w:rPr>
            </w:pPr>
          </w:p>
        </w:tc>
      </w:tr>
    </w:tbl>
    <w:p w14:paraId="6D1E3589" w14:textId="0A0F76D0" w:rsidR="00376F15" w:rsidRPr="00463C46" w:rsidRDefault="00FE6E0E" w:rsidP="00C8071E">
      <w:pPr>
        <w:spacing w:line="240" w:lineRule="auto"/>
        <w:rPr>
          <w:bCs/>
          <w:szCs w:val="22"/>
        </w:rPr>
      </w:pPr>
      <w:r>
        <w:rPr>
          <w:rFonts w:hint="eastAsia"/>
          <w:bCs/>
          <w:szCs w:val="22"/>
        </w:rPr>
        <w:t xml:space="preserve">In this contribution, we will discuss </w:t>
      </w:r>
      <w:r w:rsidR="00BD630B">
        <w:rPr>
          <w:bCs/>
          <w:szCs w:val="22"/>
        </w:rPr>
        <w:t xml:space="preserve">how to contain mode 3 </w:t>
      </w:r>
      <w:r w:rsidR="00FF114B">
        <w:rPr>
          <w:bCs/>
          <w:szCs w:val="22"/>
        </w:rPr>
        <w:t xml:space="preserve">SPS </w:t>
      </w:r>
      <w:r w:rsidR="00BD630B">
        <w:rPr>
          <w:bCs/>
          <w:szCs w:val="22"/>
        </w:rPr>
        <w:t xml:space="preserve">grant content </w:t>
      </w:r>
      <w:r w:rsidR="00D94BBA">
        <w:rPr>
          <w:bCs/>
          <w:szCs w:val="22"/>
        </w:rPr>
        <w:t xml:space="preserve">and </w:t>
      </w:r>
      <w:r w:rsidR="00BD630B">
        <w:rPr>
          <w:bCs/>
          <w:szCs w:val="22"/>
        </w:rPr>
        <w:t>timing in RRC message from RAN2 perspective.</w:t>
      </w:r>
    </w:p>
    <w:p w14:paraId="3AF8C5C0" w14:textId="77777777" w:rsidR="000D0CDA" w:rsidRDefault="000D0CDA" w:rsidP="008B1B32">
      <w:pPr>
        <w:pStyle w:val="1"/>
        <w:spacing w:after="0"/>
        <w:jc w:val="left"/>
        <w:rPr>
          <w:lang w:val="en-US"/>
        </w:rPr>
      </w:pPr>
      <w:r>
        <w:rPr>
          <w:rFonts w:hint="eastAsia"/>
        </w:rPr>
        <w:t>Discussion</w:t>
      </w:r>
      <w:r>
        <w:rPr>
          <w:lang w:val="en-US"/>
        </w:rPr>
        <w:t xml:space="preserve"> </w:t>
      </w:r>
    </w:p>
    <w:p w14:paraId="2AC151D2" w14:textId="2F975161" w:rsidR="008B535F" w:rsidRDefault="00743197" w:rsidP="008B535F">
      <w:pPr>
        <w:rPr>
          <w:lang w:val="en-US"/>
        </w:rPr>
      </w:pPr>
      <w:r>
        <w:rPr>
          <w:rFonts w:hint="eastAsia"/>
          <w:lang w:val="en-US"/>
        </w:rPr>
        <w:t xml:space="preserve">In the current LTE spec, SPS </w:t>
      </w:r>
      <w:r w:rsidR="00E075DD">
        <w:rPr>
          <w:lang w:val="en-US"/>
        </w:rPr>
        <w:t xml:space="preserve">is configured by RRC </w:t>
      </w:r>
      <w:r w:rsidR="001773D5">
        <w:rPr>
          <w:lang w:val="en-US"/>
        </w:rPr>
        <w:t xml:space="preserve">signaling </w:t>
      </w:r>
      <w:r w:rsidR="00E075DD">
        <w:rPr>
          <w:lang w:val="en-US"/>
        </w:rPr>
        <w:t>and activated by DCI</w:t>
      </w:r>
      <w:r w:rsidR="001773D5">
        <w:rPr>
          <w:lang w:val="en-US"/>
        </w:rPr>
        <w:t xml:space="preserve"> signaling</w:t>
      </w:r>
      <w:r w:rsidR="00E075DD">
        <w:rPr>
          <w:lang w:val="en-US"/>
        </w:rPr>
        <w:t>.</w:t>
      </w:r>
      <w:r w:rsidR="004645E6">
        <w:rPr>
          <w:lang w:val="en-US"/>
        </w:rPr>
        <w:t xml:space="preserve"> The related LTE RRC signaling content is as follows:</w:t>
      </w:r>
    </w:p>
    <w:p w14:paraId="107F42AF" w14:textId="77777777" w:rsidR="00466B30" w:rsidRPr="00D0452D" w:rsidRDefault="00466B30" w:rsidP="00466B30">
      <w:pPr>
        <w:pStyle w:val="PL"/>
        <w:shd w:val="clear" w:color="auto" w:fill="E6E6E6"/>
      </w:pPr>
      <w:r w:rsidRPr="00D0452D">
        <w:t>SPS-ConfigSL-r14 ::=</w:t>
      </w:r>
      <w:r w:rsidRPr="00D0452D">
        <w:tab/>
        <w:t>SEQUENCE {</w:t>
      </w:r>
    </w:p>
    <w:p w14:paraId="7D2DFE0D" w14:textId="77777777" w:rsidR="00466B30" w:rsidRPr="00D0452D" w:rsidRDefault="00466B30" w:rsidP="00466B30">
      <w:pPr>
        <w:pStyle w:val="PL"/>
        <w:shd w:val="clear" w:color="auto" w:fill="E6E6E6"/>
      </w:pPr>
      <w:r w:rsidRPr="00D0452D">
        <w:tab/>
        <w:t>sps-ConfigIndex-r14</w:t>
      </w:r>
      <w:r w:rsidRPr="00D0452D">
        <w:tab/>
      </w:r>
      <w:r w:rsidRPr="00D0452D">
        <w:tab/>
      </w:r>
      <w:r w:rsidRPr="00D0452D">
        <w:tab/>
      </w:r>
      <w:r w:rsidRPr="00D0452D">
        <w:tab/>
        <w:t>SPS-ConfigIndex-r14,</w:t>
      </w:r>
    </w:p>
    <w:p w14:paraId="687827B0" w14:textId="77777777" w:rsidR="00466B30" w:rsidRPr="00D0452D" w:rsidRDefault="00466B30" w:rsidP="00466B30">
      <w:pPr>
        <w:pStyle w:val="PL"/>
        <w:shd w:val="clear" w:color="auto" w:fill="E6E6E6"/>
      </w:pPr>
      <w:r w:rsidRPr="00D0452D">
        <w:tab/>
        <w:t>semiPersistSchedIntervalSL-r14</w:t>
      </w:r>
      <w:r w:rsidRPr="00D0452D">
        <w:tab/>
        <w:t>ENUMERATED {</w:t>
      </w:r>
    </w:p>
    <w:p w14:paraId="64978B96" w14:textId="77777777" w:rsidR="00466B30" w:rsidRPr="00D0452D" w:rsidRDefault="00466B30" w:rsidP="00466B30">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sf20, sf50, sf100, sf200, sf300, sf400,</w:t>
      </w:r>
    </w:p>
    <w:p w14:paraId="24D2F4FA" w14:textId="77777777" w:rsidR="00466B30" w:rsidRPr="00D0452D" w:rsidRDefault="00466B30" w:rsidP="00466B30">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sf500, sf600, sf700, sf800, sf900, sf1000,</w:t>
      </w:r>
    </w:p>
    <w:p w14:paraId="4C0CDB7C" w14:textId="77777777" w:rsidR="00466B30" w:rsidRPr="00D0452D" w:rsidRDefault="00466B30" w:rsidP="00466B30">
      <w:pPr>
        <w:pStyle w:val="PL"/>
        <w:shd w:val="clear" w:color="auto" w:fill="E6E6E6"/>
      </w:pP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spare4, spare3, spare2, spare1}</w:t>
      </w:r>
    </w:p>
    <w:p w14:paraId="244CF486" w14:textId="77777777" w:rsidR="00466B30" w:rsidRPr="00D0452D" w:rsidRDefault="00466B30" w:rsidP="00466B30">
      <w:pPr>
        <w:pStyle w:val="PL"/>
        <w:shd w:val="clear" w:color="auto" w:fill="E6E6E6"/>
        <w:tabs>
          <w:tab w:val="clear" w:pos="3072"/>
          <w:tab w:val="clear" w:pos="8448"/>
          <w:tab w:val="left" w:pos="2995"/>
          <w:tab w:val="left" w:pos="8365"/>
        </w:tabs>
      </w:pPr>
      <w:r w:rsidRPr="00D0452D">
        <w:t>}</w:t>
      </w:r>
    </w:p>
    <w:p w14:paraId="374D6F4E" w14:textId="77777777" w:rsidR="00466B30" w:rsidRPr="00D0452D" w:rsidRDefault="00466B30" w:rsidP="00466B30">
      <w:pPr>
        <w:pStyle w:val="PL"/>
        <w:shd w:val="clear" w:color="auto" w:fill="E6E6E6"/>
      </w:pPr>
    </w:p>
    <w:p w14:paraId="291E751B" w14:textId="774C5123" w:rsidR="00466B30" w:rsidRDefault="004645E6" w:rsidP="008B535F">
      <w:pPr>
        <w:rPr>
          <w:lang w:val="en-US"/>
        </w:rPr>
      </w:pPr>
      <w:r>
        <w:rPr>
          <w:rFonts w:hint="eastAsia"/>
          <w:lang w:val="en-US"/>
        </w:rPr>
        <w:t xml:space="preserve">But </w:t>
      </w:r>
      <w:r w:rsidR="00EC0E2E">
        <w:rPr>
          <w:lang w:val="en-US"/>
        </w:rPr>
        <w:t xml:space="preserve">in cross RAT scenario, NR </w:t>
      </w:r>
      <w:proofErr w:type="spellStart"/>
      <w:r w:rsidR="00EC0E2E">
        <w:rPr>
          <w:lang w:val="en-US"/>
        </w:rPr>
        <w:t>Uu</w:t>
      </w:r>
      <w:proofErr w:type="spellEnd"/>
      <w:r w:rsidR="00EC0E2E">
        <w:rPr>
          <w:lang w:val="en-US"/>
        </w:rPr>
        <w:t xml:space="preserve"> DCI </w:t>
      </w:r>
      <w:proofErr w:type="spellStart"/>
      <w:r w:rsidR="00EC0E2E">
        <w:rPr>
          <w:lang w:val="en-US"/>
        </w:rPr>
        <w:t>can</w:t>
      </w:r>
      <w:r w:rsidR="003E272C">
        <w:rPr>
          <w:lang w:val="en-US"/>
        </w:rPr>
        <w:t xml:space="preserve"> not</w:t>
      </w:r>
      <w:proofErr w:type="spellEnd"/>
      <w:r w:rsidR="00EC0E2E">
        <w:rPr>
          <w:lang w:val="en-US"/>
        </w:rPr>
        <w:t xml:space="preserve"> be used to control LTE </w:t>
      </w:r>
      <w:proofErr w:type="spellStart"/>
      <w:r w:rsidR="00EC0E2E">
        <w:rPr>
          <w:lang w:val="en-US"/>
        </w:rPr>
        <w:t>sidelink</w:t>
      </w:r>
      <w:proofErr w:type="spellEnd"/>
      <w:r w:rsidR="00EC0E2E">
        <w:rPr>
          <w:lang w:val="en-US"/>
        </w:rPr>
        <w:t xml:space="preserve"> resource allocation.</w:t>
      </w:r>
      <w:r w:rsidR="00117485">
        <w:rPr>
          <w:lang w:val="en-US"/>
        </w:rPr>
        <w:t xml:space="preserve"> As </w:t>
      </w:r>
      <w:r w:rsidR="00FB6392">
        <w:rPr>
          <w:lang w:val="en-US"/>
        </w:rPr>
        <w:t xml:space="preserve">shown in </w:t>
      </w:r>
      <w:r w:rsidR="00117485">
        <w:rPr>
          <w:lang w:val="en-US"/>
        </w:rPr>
        <w:t xml:space="preserve">above RAN1 </w:t>
      </w:r>
      <w:r w:rsidR="00FB6392">
        <w:rPr>
          <w:lang w:val="en-US"/>
        </w:rPr>
        <w:t>agreements</w:t>
      </w:r>
      <w:r w:rsidR="00117485">
        <w:rPr>
          <w:lang w:val="en-US"/>
        </w:rPr>
        <w:t xml:space="preserve">, RAN1 studied the feasibility of SPS scheduling by </w:t>
      </w:r>
      <w:proofErr w:type="spellStart"/>
      <w:r w:rsidR="00117485">
        <w:rPr>
          <w:lang w:val="en-US"/>
        </w:rPr>
        <w:t>gNB</w:t>
      </w:r>
      <w:proofErr w:type="spellEnd"/>
      <w:r w:rsidR="00117485">
        <w:rPr>
          <w:lang w:val="en-US"/>
        </w:rPr>
        <w:t xml:space="preserve"> for LTE </w:t>
      </w:r>
      <w:proofErr w:type="spellStart"/>
      <w:r w:rsidR="00117485">
        <w:rPr>
          <w:lang w:val="en-US"/>
        </w:rPr>
        <w:t>sidelink</w:t>
      </w:r>
      <w:proofErr w:type="spellEnd"/>
      <w:r w:rsidR="00117485">
        <w:rPr>
          <w:lang w:val="en-US"/>
        </w:rPr>
        <w:t xml:space="preserve"> with DCI activation /release, but there is no consensus to support it.</w:t>
      </w:r>
      <w:r w:rsidR="00742D2D">
        <w:rPr>
          <w:lang w:val="en-US"/>
        </w:rPr>
        <w:t xml:space="preserve"> Hence it needs RRC signaling to convey mode 3 SPS grant content and timing information.</w:t>
      </w:r>
    </w:p>
    <w:p w14:paraId="33501A9A" w14:textId="77777777" w:rsidR="00E1050C" w:rsidRDefault="00742D2D" w:rsidP="00E1050C">
      <w:pPr>
        <w:rPr>
          <w:b/>
          <w:u w:val="single"/>
          <w:lang w:val="en-US"/>
        </w:rPr>
      </w:pPr>
      <w:r w:rsidRPr="00742D2D">
        <w:rPr>
          <w:b/>
          <w:u w:val="single"/>
          <w:lang w:val="en-US"/>
        </w:rPr>
        <w:t>Mode 3 SPS grant content</w:t>
      </w:r>
    </w:p>
    <w:p w14:paraId="4352E029" w14:textId="2C6CB4C4" w:rsidR="00742D2D" w:rsidRDefault="00742D2D" w:rsidP="00E1050C">
      <w:pPr>
        <w:rPr>
          <w:szCs w:val="22"/>
          <w:lang w:eastAsia="ja-JP"/>
        </w:rPr>
      </w:pPr>
      <w:r w:rsidRPr="00E1050C">
        <w:rPr>
          <w:lang w:val="en-US"/>
        </w:rPr>
        <w:lastRenderedPageBreak/>
        <w:t xml:space="preserve">Like NR configured grant type 1 (fully RRC-configured UL grant), Mode 3 SPS grant content needs to be included in RRC signaling. There may be an optional field named as </w:t>
      </w:r>
      <w:proofErr w:type="spellStart"/>
      <w:r w:rsidRPr="00E1050C">
        <w:rPr>
          <w:i/>
          <w:lang w:val="en-US"/>
        </w:rPr>
        <w:t>rrc-Configured</w:t>
      </w:r>
      <w:r w:rsidR="00E1050C" w:rsidRPr="00E1050C">
        <w:rPr>
          <w:i/>
          <w:lang w:val="en-US"/>
        </w:rPr>
        <w:t>SL</w:t>
      </w:r>
      <w:r w:rsidRPr="00E1050C">
        <w:rPr>
          <w:i/>
          <w:lang w:val="en-US"/>
        </w:rPr>
        <w:t>Grant</w:t>
      </w:r>
      <w:proofErr w:type="spellEnd"/>
      <w:r w:rsidR="00E1050C">
        <w:rPr>
          <w:lang w:val="en-US"/>
        </w:rPr>
        <w:t xml:space="preserve">, which </w:t>
      </w:r>
      <w:r w:rsidR="00E1050C">
        <w:rPr>
          <w:rFonts w:hint="eastAsia"/>
          <w:lang w:val="en-US"/>
        </w:rPr>
        <w:t>includes</w:t>
      </w:r>
      <w:r w:rsidR="00E1050C">
        <w:rPr>
          <w:lang w:val="en-US"/>
        </w:rPr>
        <w:t xml:space="preserve"> </w:t>
      </w:r>
      <w:r w:rsidR="00E1050C">
        <w:rPr>
          <w:rFonts w:hint="eastAsia"/>
          <w:szCs w:val="22"/>
        </w:rPr>
        <w:t>c</w:t>
      </w:r>
      <w:r w:rsidR="00E1050C" w:rsidRPr="00645E3C">
        <w:rPr>
          <w:szCs w:val="22"/>
          <w:lang w:eastAsia="ja-JP"/>
        </w:rPr>
        <w:t xml:space="preserve">onfiguration for "configured grant" transmission with fully RRC-configured </w:t>
      </w:r>
      <w:r w:rsidR="009E7613">
        <w:rPr>
          <w:rFonts w:hint="eastAsia"/>
          <w:szCs w:val="22"/>
        </w:rPr>
        <w:t>S</w:t>
      </w:r>
      <w:r w:rsidR="00E1050C" w:rsidRPr="00645E3C">
        <w:rPr>
          <w:szCs w:val="22"/>
          <w:lang w:eastAsia="ja-JP"/>
        </w:rPr>
        <w:t>L grant (</w:t>
      </w:r>
      <w:r w:rsidR="00E1050C">
        <w:rPr>
          <w:rFonts w:hint="eastAsia"/>
          <w:szCs w:val="22"/>
        </w:rPr>
        <w:t>NR</w:t>
      </w:r>
      <w:r w:rsidR="00E1050C">
        <w:rPr>
          <w:szCs w:val="22"/>
        </w:rPr>
        <w:t xml:space="preserve"> </w:t>
      </w:r>
      <w:r w:rsidR="00E1050C">
        <w:rPr>
          <w:rFonts w:hint="eastAsia"/>
          <w:szCs w:val="22"/>
        </w:rPr>
        <w:t>con</w:t>
      </w:r>
      <w:r w:rsidR="00E1050C">
        <w:rPr>
          <w:szCs w:val="22"/>
        </w:rPr>
        <w:t xml:space="preserve">figures LTE </w:t>
      </w:r>
      <w:proofErr w:type="spellStart"/>
      <w:r w:rsidR="00E1050C">
        <w:rPr>
          <w:szCs w:val="22"/>
        </w:rPr>
        <w:t>sidelink</w:t>
      </w:r>
      <w:proofErr w:type="spellEnd"/>
      <w:r w:rsidR="00E1050C">
        <w:rPr>
          <w:szCs w:val="22"/>
        </w:rPr>
        <w:t xml:space="preserve"> mode 3 SPS</w:t>
      </w:r>
      <w:r w:rsidR="00E1050C" w:rsidRPr="00645E3C">
        <w:rPr>
          <w:szCs w:val="22"/>
          <w:lang w:eastAsia="ja-JP"/>
        </w:rPr>
        <w:t xml:space="preserve">). If this field is absent the UE uses </w:t>
      </w:r>
      <w:r w:rsidR="00E1050C">
        <w:rPr>
          <w:szCs w:val="22"/>
          <w:lang w:eastAsia="ja-JP"/>
        </w:rPr>
        <w:t>SL</w:t>
      </w:r>
      <w:r w:rsidR="00E1050C" w:rsidRPr="00645E3C">
        <w:rPr>
          <w:szCs w:val="22"/>
          <w:lang w:eastAsia="ja-JP"/>
        </w:rPr>
        <w:t xml:space="preserve"> grant configured by DCI addressed to </w:t>
      </w:r>
      <w:r w:rsidR="00B17B3E" w:rsidRPr="00D0452D">
        <w:rPr>
          <w:b/>
          <w:i/>
          <w:noProof/>
          <w:lang w:eastAsia="en-GB"/>
        </w:rPr>
        <w:t>sl-SPS-V-RNT</w:t>
      </w:r>
      <w:r w:rsidR="00B17B3E">
        <w:rPr>
          <w:b/>
          <w:i/>
          <w:noProof/>
          <w:lang w:eastAsia="en-GB"/>
        </w:rPr>
        <w:t>I</w:t>
      </w:r>
      <w:r w:rsidR="00E1050C" w:rsidRPr="00645E3C">
        <w:rPr>
          <w:szCs w:val="22"/>
          <w:lang w:eastAsia="ja-JP"/>
        </w:rPr>
        <w:t xml:space="preserve"> (</w:t>
      </w:r>
      <w:r w:rsidR="00B17B3E">
        <w:rPr>
          <w:szCs w:val="22"/>
          <w:lang w:eastAsia="ja-JP"/>
        </w:rPr>
        <w:t xml:space="preserve">current </w:t>
      </w:r>
      <w:r w:rsidR="005E3B7F">
        <w:rPr>
          <w:szCs w:val="22"/>
          <w:lang w:eastAsia="ja-JP"/>
        </w:rPr>
        <w:t xml:space="preserve">LTE </w:t>
      </w:r>
      <w:r w:rsidR="00B17B3E">
        <w:rPr>
          <w:rFonts w:hint="eastAsia"/>
          <w:szCs w:val="22"/>
        </w:rPr>
        <w:t>mode</w:t>
      </w:r>
      <w:r w:rsidR="00B17B3E">
        <w:rPr>
          <w:szCs w:val="22"/>
        </w:rPr>
        <w:t xml:space="preserve"> 3 SPS</w:t>
      </w:r>
      <w:r w:rsidR="00E1050C" w:rsidRPr="00645E3C">
        <w:rPr>
          <w:szCs w:val="22"/>
          <w:lang w:eastAsia="ja-JP"/>
        </w:rPr>
        <w:t>).</w:t>
      </w:r>
    </w:p>
    <w:p w14:paraId="306AEAF6" w14:textId="44C7015C" w:rsidR="005F5EB2" w:rsidRDefault="005F5EB2" w:rsidP="00E1050C">
      <w:pPr>
        <w:rPr>
          <w:lang w:val="en-US"/>
        </w:rPr>
      </w:pPr>
      <w:r>
        <w:rPr>
          <w:szCs w:val="22"/>
          <w:lang w:eastAsia="ja-JP"/>
        </w:rPr>
        <w:t xml:space="preserve">The content of </w:t>
      </w:r>
      <w:proofErr w:type="spellStart"/>
      <w:r w:rsidRPr="00E1050C">
        <w:rPr>
          <w:i/>
          <w:lang w:val="en-US"/>
        </w:rPr>
        <w:t>rrc-ConfiguredSLGrant</w:t>
      </w:r>
      <w:proofErr w:type="spellEnd"/>
      <w:r w:rsidRPr="005F5EB2">
        <w:rPr>
          <w:lang w:val="en-US"/>
        </w:rPr>
        <w:t xml:space="preserve"> need</w:t>
      </w:r>
      <w:r>
        <w:rPr>
          <w:lang w:val="en-US"/>
        </w:rPr>
        <w:t>s to include the following information:</w:t>
      </w:r>
    </w:p>
    <w:p w14:paraId="323C94C0" w14:textId="12E4EB6B" w:rsidR="005F5EB2" w:rsidRPr="0035557B" w:rsidRDefault="005F5EB2" w:rsidP="00430FC5">
      <w:pPr>
        <w:pStyle w:val="af6"/>
        <w:numPr>
          <w:ilvl w:val="0"/>
          <w:numId w:val="6"/>
        </w:numPr>
        <w:ind w:firstLineChars="0"/>
        <w:rPr>
          <w:sz w:val="22"/>
          <w:lang w:val="en-US"/>
        </w:rPr>
      </w:pPr>
      <w:r w:rsidRPr="0035557B">
        <w:rPr>
          <w:rFonts w:eastAsiaTheme="minorEastAsia"/>
          <w:sz w:val="22"/>
          <w:lang w:val="en-US" w:eastAsia="zh-CN"/>
        </w:rPr>
        <w:t>Time domain information: may include time domain offset/ time domain allocation;</w:t>
      </w:r>
    </w:p>
    <w:p w14:paraId="2188A9C0" w14:textId="6346A72B" w:rsidR="005F5EB2" w:rsidRPr="0035557B" w:rsidRDefault="005F5EB2" w:rsidP="00430FC5">
      <w:pPr>
        <w:pStyle w:val="af6"/>
        <w:numPr>
          <w:ilvl w:val="0"/>
          <w:numId w:val="6"/>
        </w:numPr>
        <w:ind w:firstLineChars="0"/>
        <w:rPr>
          <w:sz w:val="22"/>
          <w:lang w:val="en-US"/>
        </w:rPr>
      </w:pPr>
      <w:r w:rsidRPr="0035557B">
        <w:rPr>
          <w:rFonts w:eastAsiaTheme="minorEastAsia"/>
          <w:sz w:val="22"/>
          <w:lang w:val="en-US" w:eastAsia="zh-CN"/>
        </w:rPr>
        <w:t>Frequency domain information: may include frequency time domain allocation;</w:t>
      </w:r>
    </w:p>
    <w:p w14:paraId="2888067F" w14:textId="0E4DB88C" w:rsidR="005F5EB2" w:rsidRPr="0035557B" w:rsidRDefault="005F5EB2" w:rsidP="00430FC5">
      <w:pPr>
        <w:pStyle w:val="af6"/>
        <w:numPr>
          <w:ilvl w:val="0"/>
          <w:numId w:val="6"/>
        </w:numPr>
        <w:ind w:firstLineChars="0"/>
        <w:rPr>
          <w:sz w:val="22"/>
          <w:lang w:val="en-US"/>
        </w:rPr>
      </w:pPr>
      <w:r w:rsidRPr="0035557B">
        <w:rPr>
          <w:rFonts w:eastAsiaTheme="minorEastAsia"/>
          <w:sz w:val="22"/>
          <w:lang w:val="en-US" w:eastAsia="zh-CN"/>
        </w:rPr>
        <w:t>Transmission related information: may include MCS</w:t>
      </w:r>
      <w:r w:rsidRPr="0035557B">
        <w:rPr>
          <w:sz w:val="22"/>
        </w:rPr>
        <w:t>, TBS</w:t>
      </w:r>
      <w:r w:rsidRPr="0035557B">
        <w:rPr>
          <w:rFonts w:eastAsiaTheme="minorEastAsia"/>
          <w:sz w:val="22"/>
          <w:lang w:val="en-US" w:eastAsia="zh-CN"/>
        </w:rPr>
        <w:t xml:space="preserve"> and RS related parameters</w:t>
      </w:r>
      <w:r w:rsidR="00634E47">
        <w:rPr>
          <w:rFonts w:eastAsiaTheme="minorEastAsia"/>
          <w:sz w:val="22"/>
          <w:lang w:val="en-US" w:eastAsia="zh-CN"/>
        </w:rPr>
        <w:t>.</w:t>
      </w:r>
    </w:p>
    <w:p w14:paraId="7843E681" w14:textId="0A40B000" w:rsidR="005F5EB2" w:rsidRPr="005F5EB2" w:rsidRDefault="005F5EB2" w:rsidP="005F5EB2">
      <w:pPr>
        <w:rPr>
          <w:lang w:val="en-US"/>
        </w:rPr>
      </w:pPr>
      <w:r>
        <w:rPr>
          <w:rFonts w:hint="eastAsia"/>
          <w:lang w:val="en-US"/>
        </w:rPr>
        <w:t>The above details need to wait for RAN1 progress and input to RAN2.</w:t>
      </w:r>
    </w:p>
    <w:p w14:paraId="277BF34E" w14:textId="4777EF33" w:rsidR="00574FDC" w:rsidRPr="000F37A8" w:rsidRDefault="00574FDC" w:rsidP="00574FDC">
      <w:pPr>
        <w:spacing w:line="240" w:lineRule="auto"/>
        <w:rPr>
          <w:b/>
        </w:rPr>
      </w:pPr>
      <w:r>
        <w:rPr>
          <w:b/>
        </w:rPr>
        <w:t xml:space="preserve">Proposal 1: </w:t>
      </w:r>
      <w:r w:rsidR="007F0A48">
        <w:rPr>
          <w:rFonts w:hint="eastAsia"/>
          <w:b/>
        </w:rPr>
        <w:t>Introduce</w:t>
      </w:r>
      <w:r w:rsidR="00FC14CC">
        <w:rPr>
          <w:b/>
        </w:rPr>
        <w:t xml:space="preserve"> a</w:t>
      </w:r>
      <w:r w:rsidR="00701860">
        <w:rPr>
          <w:b/>
        </w:rPr>
        <w:t xml:space="preserve"> new field named as </w:t>
      </w:r>
      <w:proofErr w:type="spellStart"/>
      <w:r w:rsidR="00701860" w:rsidRPr="00701860">
        <w:rPr>
          <w:b/>
          <w:i/>
          <w:lang w:val="en-US"/>
        </w:rPr>
        <w:t>rrc-ConfiguredSLGrant</w:t>
      </w:r>
      <w:proofErr w:type="spellEnd"/>
      <w:r w:rsidR="00701860" w:rsidRPr="00701860">
        <w:rPr>
          <w:b/>
        </w:rPr>
        <w:t xml:space="preserve"> </w:t>
      </w:r>
      <w:r w:rsidR="00701860">
        <w:rPr>
          <w:b/>
        </w:rPr>
        <w:t>to include Mode 3 SPS grant content</w:t>
      </w:r>
      <w:r w:rsidR="00A54DB6">
        <w:rPr>
          <w:b/>
        </w:rPr>
        <w:t>.</w:t>
      </w:r>
      <w:r w:rsidR="00701860">
        <w:rPr>
          <w:b/>
        </w:rPr>
        <w:t xml:space="preserve"> </w:t>
      </w:r>
      <w:r w:rsidR="00A54DB6">
        <w:rPr>
          <w:b/>
        </w:rPr>
        <w:t>D</w:t>
      </w:r>
      <w:r w:rsidR="00FC14CC">
        <w:rPr>
          <w:b/>
        </w:rPr>
        <w:t>etails</w:t>
      </w:r>
      <w:r w:rsidR="00701860">
        <w:rPr>
          <w:b/>
        </w:rPr>
        <w:t xml:space="preserve"> </w:t>
      </w:r>
      <w:r w:rsidR="00FC14CC">
        <w:rPr>
          <w:b/>
        </w:rPr>
        <w:t>need</w:t>
      </w:r>
      <w:r>
        <w:rPr>
          <w:b/>
        </w:rPr>
        <w:t xml:space="preserve"> to wait for RAN1 input for RAN2 TS36.331 update.</w:t>
      </w:r>
    </w:p>
    <w:p w14:paraId="082CABA4" w14:textId="7D2F7954" w:rsidR="00742D2D" w:rsidRDefault="00742D2D" w:rsidP="008B535F">
      <w:pPr>
        <w:rPr>
          <w:b/>
          <w:u w:val="single"/>
          <w:lang w:val="en-US"/>
        </w:rPr>
      </w:pPr>
      <w:r w:rsidRPr="00742D2D">
        <w:rPr>
          <w:b/>
          <w:u w:val="single"/>
          <w:lang w:val="en-US"/>
        </w:rPr>
        <w:t>Mode 3 SPS timing information</w:t>
      </w:r>
    </w:p>
    <w:p w14:paraId="5CA94B25" w14:textId="00A2F0DA" w:rsidR="00742D2D" w:rsidRDefault="00E80640" w:rsidP="008B535F">
      <w:pPr>
        <w:rPr>
          <w:lang w:val="en-US"/>
        </w:rPr>
      </w:pPr>
      <w:r>
        <w:rPr>
          <w:lang w:val="en-US"/>
        </w:rPr>
        <w:t xml:space="preserve">Mode 3 SPS timing information mainly focuses on discussion </w:t>
      </w:r>
      <w:r w:rsidR="002F731F">
        <w:rPr>
          <w:lang w:val="en-US"/>
        </w:rPr>
        <w:t xml:space="preserve">about </w:t>
      </w:r>
      <w:r>
        <w:rPr>
          <w:lang w:val="en-US"/>
        </w:rPr>
        <w:t xml:space="preserve">the starting time of SPS resource </w:t>
      </w:r>
      <w:r w:rsidR="00A7535D">
        <w:rPr>
          <w:lang w:val="en-US"/>
        </w:rPr>
        <w:t>activation/deactivation/release</w:t>
      </w:r>
      <w:r w:rsidR="005A60FC">
        <w:rPr>
          <w:lang w:val="en-US"/>
        </w:rPr>
        <w:t xml:space="preserve"> by RRC signaling</w:t>
      </w:r>
      <w:r w:rsidR="00A7535D">
        <w:rPr>
          <w:lang w:val="en-US"/>
        </w:rPr>
        <w:t xml:space="preserve">, which is </w:t>
      </w:r>
      <w:r w:rsidR="0013607F">
        <w:rPr>
          <w:lang w:val="en-US"/>
        </w:rPr>
        <w:t xml:space="preserve">a </w:t>
      </w:r>
      <w:r w:rsidR="00A7535D">
        <w:rPr>
          <w:lang w:val="en-US"/>
        </w:rPr>
        <w:t>pure RAN2 issue.</w:t>
      </w:r>
      <w:r w:rsidR="00916D65">
        <w:rPr>
          <w:lang w:val="en-US"/>
        </w:rPr>
        <w:t xml:space="preserve"> The potential options are listed as follows:</w:t>
      </w:r>
    </w:p>
    <w:p w14:paraId="765D9ED3" w14:textId="3CE28171" w:rsidR="00916D65" w:rsidRDefault="00916D65" w:rsidP="008B535F">
      <w:pPr>
        <w:rPr>
          <w:lang w:val="en-US"/>
        </w:rPr>
      </w:pPr>
      <w:r w:rsidRPr="003C1744">
        <w:rPr>
          <w:b/>
          <w:lang w:val="en-US"/>
        </w:rPr>
        <w:t>Option 1:</w:t>
      </w:r>
      <w:r w:rsidR="003975E7">
        <w:rPr>
          <w:lang w:val="en-US"/>
        </w:rPr>
        <w:t xml:space="preserve"> </w:t>
      </w:r>
      <w:r w:rsidR="00AF6F76">
        <w:rPr>
          <w:lang w:val="en-US"/>
        </w:rPr>
        <w:t xml:space="preserve">Upon receiving SPS configuration, activating resource immediately till release </w:t>
      </w:r>
      <w:r w:rsidR="00FC14CC">
        <w:rPr>
          <w:lang w:val="en-US"/>
        </w:rPr>
        <w:t>signaling</w:t>
      </w:r>
      <w:r w:rsidR="00AF6F76">
        <w:rPr>
          <w:lang w:val="en-US"/>
        </w:rPr>
        <w:t>;</w:t>
      </w:r>
    </w:p>
    <w:p w14:paraId="0910D13D" w14:textId="5FCF2529" w:rsidR="00916D65" w:rsidRDefault="00916D65" w:rsidP="008B535F">
      <w:pPr>
        <w:rPr>
          <w:lang w:val="en-US"/>
        </w:rPr>
      </w:pPr>
      <w:r w:rsidRPr="003C1744">
        <w:rPr>
          <w:b/>
          <w:lang w:val="en-US"/>
        </w:rPr>
        <w:t>Option 2:</w:t>
      </w:r>
      <w:r w:rsidR="003975E7">
        <w:rPr>
          <w:lang w:val="en-US"/>
        </w:rPr>
        <w:t xml:space="preserve"> Carrying activation time along with resource configuration;</w:t>
      </w:r>
    </w:p>
    <w:p w14:paraId="6537D121" w14:textId="59638A49" w:rsidR="00916D65" w:rsidRDefault="00916D65" w:rsidP="008B535F">
      <w:pPr>
        <w:rPr>
          <w:lang w:val="en-US"/>
        </w:rPr>
      </w:pPr>
      <w:r w:rsidRPr="003C1744">
        <w:rPr>
          <w:b/>
          <w:lang w:val="en-US"/>
        </w:rPr>
        <w:t>Option 3:</w:t>
      </w:r>
      <w:r w:rsidR="003975E7">
        <w:rPr>
          <w:lang w:val="en-US"/>
        </w:rPr>
        <w:t xml:space="preserve"> Carrying deactivation time information along with resource configuration</w:t>
      </w:r>
      <w:r w:rsidR="00547445">
        <w:rPr>
          <w:lang w:val="en-US"/>
        </w:rPr>
        <w:t>.</w:t>
      </w:r>
    </w:p>
    <w:p w14:paraId="44D35553" w14:textId="456AA7F6" w:rsidR="00567639" w:rsidRDefault="00567639" w:rsidP="008B535F">
      <w:pPr>
        <w:rPr>
          <w:lang w:val="en-US"/>
        </w:rPr>
      </w:pPr>
      <w:r>
        <w:rPr>
          <w:lang w:val="en-US"/>
        </w:rPr>
        <w:t xml:space="preserve">Option 1 is the simplest way to control SPS resource activation/deactivation. </w:t>
      </w:r>
      <w:r>
        <w:rPr>
          <w:rFonts w:hint="eastAsia"/>
          <w:lang w:val="en-US"/>
        </w:rPr>
        <w:t>But</w:t>
      </w:r>
      <w:r>
        <w:rPr>
          <w:lang w:val="en-US"/>
        </w:rPr>
        <w:t xml:space="preserve"> </w:t>
      </w:r>
      <w:r w:rsidR="00FC14CC">
        <w:rPr>
          <w:lang w:val="en-US"/>
        </w:rPr>
        <w:t xml:space="preserve">the </w:t>
      </w:r>
      <w:r>
        <w:rPr>
          <w:lang w:val="en-US"/>
        </w:rPr>
        <w:t xml:space="preserve">disadvantage of option 1 is </w:t>
      </w:r>
      <w:r w:rsidR="00315C5C">
        <w:rPr>
          <w:lang w:val="en-US"/>
        </w:rPr>
        <w:t xml:space="preserve">that </w:t>
      </w:r>
      <w:r>
        <w:rPr>
          <w:lang w:val="en-US"/>
        </w:rPr>
        <w:t xml:space="preserve">there may be some resources </w:t>
      </w:r>
      <w:r w:rsidR="00F467C3">
        <w:rPr>
          <w:lang w:val="en-US"/>
        </w:rPr>
        <w:t xml:space="preserve">waste </w:t>
      </w:r>
      <w:r>
        <w:rPr>
          <w:lang w:val="en-US"/>
        </w:rPr>
        <w:t xml:space="preserve">if </w:t>
      </w:r>
      <w:proofErr w:type="spellStart"/>
      <w:r>
        <w:rPr>
          <w:lang w:val="en-US"/>
        </w:rPr>
        <w:t>sidelink</w:t>
      </w:r>
      <w:proofErr w:type="spellEnd"/>
      <w:r>
        <w:rPr>
          <w:lang w:val="en-US"/>
        </w:rPr>
        <w:t xml:space="preserve"> data arrival is not ready when completing configuration. Furthermore, RRC signaling transmission delay is not determined, which means that </w:t>
      </w:r>
      <w:r w:rsidR="00435BB8">
        <w:rPr>
          <w:lang w:val="en-US"/>
        </w:rPr>
        <w:t xml:space="preserve">resources reserved from signaling transmission by the network side are wasted at least </w:t>
      </w:r>
      <w:proofErr w:type="spellStart"/>
      <w:r w:rsidR="003E721B">
        <w:rPr>
          <w:lang w:val="en-US"/>
        </w:rPr>
        <w:t>un</w:t>
      </w:r>
      <w:r w:rsidR="00FC14CC">
        <w:rPr>
          <w:lang w:val="en-US"/>
        </w:rPr>
        <w:t>till</w:t>
      </w:r>
      <w:proofErr w:type="spellEnd"/>
      <w:r w:rsidR="00435BB8">
        <w:rPr>
          <w:lang w:val="en-US"/>
        </w:rPr>
        <w:t xml:space="preserve"> the UE successfully receives the configuration signaling</w:t>
      </w:r>
      <w:r>
        <w:rPr>
          <w:lang w:val="en-US"/>
        </w:rPr>
        <w:t>. Option 2 can have more accurate control of resource activation time</w:t>
      </w:r>
      <w:r w:rsidR="00AD54E0">
        <w:rPr>
          <w:lang w:val="en-US"/>
        </w:rPr>
        <w:t xml:space="preserve">, e.g. to indicate the exact time point of </w:t>
      </w:r>
      <w:r w:rsidR="00AD54E0">
        <w:rPr>
          <w:rFonts w:hint="eastAsia"/>
          <w:lang w:val="en-US"/>
        </w:rPr>
        <w:t>SPS</w:t>
      </w:r>
      <w:r w:rsidR="00AD54E0">
        <w:rPr>
          <w:lang w:val="en-US"/>
        </w:rPr>
        <w:t xml:space="preserve"> </w:t>
      </w:r>
      <w:r w:rsidR="00AD54E0">
        <w:rPr>
          <w:rFonts w:hint="eastAsia"/>
          <w:lang w:val="en-US"/>
        </w:rPr>
        <w:t>resource</w:t>
      </w:r>
      <w:r w:rsidR="00AD54E0">
        <w:rPr>
          <w:lang w:val="en-US"/>
        </w:rPr>
        <w:t xml:space="preserve"> activation.</w:t>
      </w:r>
      <w:r w:rsidR="004F1EFD">
        <w:rPr>
          <w:lang w:val="en-US"/>
        </w:rPr>
        <w:t xml:space="preserve"> </w:t>
      </w:r>
      <w:r w:rsidR="005147B2">
        <w:rPr>
          <w:lang w:val="en-US"/>
        </w:rPr>
        <w:t xml:space="preserve">The time point may be SFN or system absolute time. </w:t>
      </w:r>
      <w:r w:rsidR="00BA529E">
        <w:rPr>
          <w:lang w:val="en-US"/>
        </w:rPr>
        <w:t xml:space="preserve">SFN is more efficient. </w:t>
      </w:r>
      <w:r w:rsidR="002F512B">
        <w:rPr>
          <w:lang w:val="en-US"/>
        </w:rPr>
        <w:t xml:space="preserve">Option 2 can reduce resource waste compared </w:t>
      </w:r>
      <w:r w:rsidR="001510EF">
        <w:rPr>
          <w:lang w:val="en-US"/>
        </w:rPr>
        <w:t>to</w:t>
      </w:r>
      <w:r w:rsidR="002F512B">
        <w:rPr>
          <w:lang w:val="en-US"/>
        </w:rPr>
        <w:t xml:space="preserve"> Option</w:t>
      </w:r>
      <w:r w:rsidR="00CD4432">
        <w:rPr>
          <w:lang w:val="en-US"/>
        </w:rPr>
        <w:t xml:space="preserve"> </w:t>
      </w:r>
      <w:r w:rsidR="002F512B">
        <w:rPr>
          <w:lang w:val="en-US"/>
        </w:rPr>
        <w:t xml:space="preserve">1 and improve efficiency with a </w:t>
      </w:r>
      <w:r w:rsidR="001510EF">
        <w:rPr>
          <w:lang w:val="en-US"/>
        </w:rPr>
        <w:t>small</w:t>
      </w:r>
      <w:r w:rsidR="002F512B">
        <w:rPr>
          <w:lang w:val="en-US"/>
        </w:rPr>
        <w:t xml:space="preserve"> overhead. </w:t>
      </w:r>
      <w:r w:rsidR="004F1EFD">
        <w:rPr>
          <w:lang w:val="en-US"/>
        </w:rPr>
        <w:t xml:space="preserve">Option 3 can be used to </w:t>
      </w:r>
      <w:r w:rsidR="00B42A50">
        <w:rPr>
          <w:lang w:val="en-US"/>
        </w:rPr>
        <w:t>de</w:t>
      </w:r>
      <w:r w:rsidR="00567CCA">
        <w:rPr>
          <w:lang w:val="en-US"/>
        </w:rPr>
        <w:t xml:space="preserve">activate resource configuration timely with the assumption that there is some predictive information about the duration of </w:t>
      </w:r>
      <w:r w:rsidR="00732F56">
        <w:rPr>
          <w:lang w:val="en-US"/>
        </w:rPr>
        <w:t>service</w:t>
      </w:r>
      <w:r w:rsidR="00567CCA">
        <w:rPr>
          <w:lang w:val="en-US"/>
        </w:rPr>
        <w:t xml:space="preserve"> transmission.</w:t>
      </w:r>
      <w:r w:rsidR="0082221B">
        <w:rPr>
          <w:lang w:val="en-US"/>
        </w:rPr>
        <w:t xml:space="preserve"> </w:t>
      </w:r>
      <w:r w:rsidR="002D117A">
        <w:rPr>
          <w:lang w:val="en-US"/>
        </w:rPr>
        <w:t xml:space="preserve">One of typical deactivation time information is to configure a valid duration, which means that the configured SPS resource activates from the starting time and deactivates at the time point of starting time plus the valid duration. </w:t>
      </w:r>
      <w:r w:rsidR="00CA4BDF">
        <w:rPr>
          <w:lang w:val="en-US"/>
        </w:rPr>
        <w:t xml:space="preserve">Deactivation </w:t>
      </w:r>
      <w:r w:rsidR="00CA4BDF">
        <w:rPr>
          <w:rFonts w:hint="eastAsia"/>
          <w:lang w:val="en-US"/>
        </w:rPr>
        <w:t>means</w:t>
      </w:r>
      <w:r w:rsidR="00CA4BDF">
        <w:rPr>
          <w:lang w:val="en-US"/>
        </w:rPr>
        <w:t xml:space="preserve"> that the resources </w:t>
      </w:r>
      <w:proofErr w:type="spellStart"/>
      <w:r w:rsidR="00CA4BDF">
        <w:rPr>
          <w:lang w:val="en-US"/>
        </w:rPr>
        <w:t>can</w:t>
      </w:r>
      <w:r w:rsidR="00020737">
        <w:rPr>
          <w:lang w:val="en-US"/>
        </w:rPr>
        <w:t xml:space="preserve"> not</w:t>
      </w:r>
      <w:proofErr w:type="spellEnd"/>
      <w:r w:rsidR="00CA4BDF">
        <w:rPr>
          <w:lang w:val="en-US"/>
        </w:rPr>
        <w:t xml:space="preserve"> be used any </w:t>
      </w:r>
      <w:proofErr w:type="gramStart"/>
      <w:r w:rsidR="00CA4BDF">
        <w:rPr>
          <w:lang w:val="en-US"/>
        </w:rPr>
        <w:t>more</w:t>
      </w:r>
      <w:proofErr w:type="gramEnd"/>
      <w:r w:rsidR="00CA4BDF">
        <w:rPr>
          <w:lang w:val="en-US"/>
        </w:rPr>
        <w:t xml:space="preserve"> but the configuration can be </w:t>
      </w:r>
      <w:r w:rsidR="00020737">
        <w:rPr>
          <w:lang w:val="en-US"/>
        </w:rPr>
        <w:t>p</w:t>
      </w:r>
      <w:r w:rsidR="00CA4BDF">
        <w:rPr>
          <w:lang w:val="en-US"/>
        </w:rPr>
        <w:t xml:space="preserve">reserved for next activation. </w:t>
      </w:r>
      <w:r w:rsidR="0082221B">
        <w:rPr>
          <w:lang w:val="en-US"/>
        </w:rPr>
        <w:t>Option 3 can save signaling overhead. But</w:t>
      </w:r>
      <w:r w:rsidR="00020737">
        <w:rPr>
          <w:lang w:val="en-US"/>
        </w:rPr>
        <w:t>, as</w:t>
      </w:r>
      <w:r w:rsidR="0082221B">
        <w:rPr>
          <w:lang w:val="en-US"/>
        </w:rPr>
        <w:t xml:space="preserve"> </w:t>
      </w:r>
      <w:r w:rsidR="00474743">
        <w:rPr>
          <w:lang w:val="en-US"/>
        </w:rPr>
        <w:t xml:space="preserve">most of </w:t>
      </w:r>
      <w:r w:rsidR="00732F56">
        <w:rPr>
          <w:lang w:val="en-US"/>
        </w:rPr>
        <w:t>service</w:t>
      </w:r>
      <w:r w:rsidR="00474743">
        <w:rPr>
          <w:lang w:val="en-US"/>
        </w:rPr>
        <w:t xml:space="preserve"> </w:t>
      </w:r>
      <w:r w:rsidR="00632D35">
        <w:rPr>
          <w:lang w:val="en-US"/>
        </w:rPr>
        <w:t xml:space="preserve">burst </w:t>
      </w:r>
      <w:r w:rsidR="00474743">
        <w:rPr>
          <w:lang w:val="en-US"/>
        </w:rPr>
        <w:t>are not predictable</w:t>
      </w:r>
      <w:r w:rsidR="00020737">
        <w:rPr>
          <w:lang w:val="en-US"/>
        </w:rPr>
        <w:t>,</w:t>
      </w:r>
      <w:r w:rsidR="005E6B2B">
        <w:rPr>
          <w:lang w:val="en-US"/>
        </w:rPr>
        <w:t xml:space="preserve"> the duratio</w:t>
      </w:r>
      <w:r w:rsidR="00274590">
        <w:rPr>
          <w:lang w:val="en-US"/>
        </w:rPr>
        <w:t>n of activation SPS resource may</w:t>
      </w:r>
      <w:r w:rsidR="005E6B2B">
        <w:rPr>
          <w:lang w:val="en-US"/>
        </w:rPr>
        <w:t xml:space="preserve"> be </w:t>
      </w:r>
      <w:r w:rsidR="0020732C">
        <w:rPr>
          <w:lang w:val="en-US"/>
        </w:rPr>
        <w:t xml:space="preserve">an </w:t>
      </w:r>
      <w:r w:rsidR="005E6B2B">
        <w:rPr>
          <w:lang w:val="en-US"/>
        </w:rPr>
        <w:t>optional field.</w:t>
      </w:r>
    </w:p>
    <w:p w14:paraId="2F4D2872" w14:textId="2AB32028" w:rsidR="00814664" w:rsidRDefault="00814664" w:rsidP="008B535F">
      <w:pPr>
        <w:rPr>
          <w:b/>
          <w:lang w:val="en-US"/>
        </w:rPr>
      </w:pPr>
      <w:r w:rsidRPr="00814664">
        <w:rPr>
          <w:b/>
          <w:lang w:val="en-US"/>
        </w:rPr>
        <w:t xml:space="preserve">Observation1: </w:t>
      </w:r>
      <w:r>
        <w:rPr>
          <w:b/>
        </w:rPr>
        <w:t xml:space="preserve">LTE </w:t>
      </w:r>
      <w:proofErr w:type="spellStart"/>
      <w:r>
        <w:rPr>
          <w:b/>
        </w:rPr>
        <w:t>sidelink</w:t>
      </w:r>
      <w:proofErr w:type="spellEnd"/>
      <w:r>
        <w:rPr>
          <w:b/>
        </w:rPr>
        <w:t xml:space="preserve"> mode 3 SPS </w:t>
      </w:r>
      <w:r>
        <w:rPr>
          <w:b/>
          <w:lang w:val="en-US"/>
        </w:rPr>
        <w:t>r</w:t>
      </w:r>
      <w:r w:rsidRPr="00814664">
        <w:rPr>
          <w:b/>
          <w:lang w:val="en-US"/>
        </w:rPr>
        <w:t>esource configuration signaling carrying activation time can reduce resource waste and improve efficiency with a small overhead.</w:t>
      </w:r>
    </w:p>
    <w:p w14:paraId="688EB9CE" w14:textId="717802B7" w:rsidR="00814664" w:rsidRPr="00814664" w:rsidRDefault="00CB16C5" w:rsidP="008B535F">
      <w:pPr>
        <w:rPr>
          <w:lang w:val="en-US"/>
        </w:rPr>
      </w:pPr>
      <w:r w:rsidRPr="00814664">
        <w:rPr>
          <w:lang w:val="en-US"/>
        </w:rPr>
        <w:t>Hence,</w:t>
      </w:r>
      <w:r w:rsidR="00814664" w:rsidRPr="00814664">
        <w:rPr>
          <w:lang w:val="en-US"/>
        </w:rPr>
        <w:t xml:space="preserve"> we propose:</w:t>
      </w:r>
    </w:p>
    <w:p w14:paraId="306186A4" w14:textId="1A364B92" w:rsidR="008476DC" w:rsidRDefault="008476DC" w:rsidP="00DD3254">
      <w:pPr>
        <w:spacing w:line="240" w:lineRule="auto"/>
        <w:rPr>
          <w:b/>
        </w:rPr>
      </w:pPr>
      <w:r>
        <w:rPr>
          <w:b/>
        </w:rPr>
        <w:t>Proposal</w:t>
      </w:r>
      <w:r w:rsidR="00300C5A">
        <w:rPr>
          <w:b/>
        </w:rPr>
        <w:t xml:space="preserve"> </w:t>
      </w:r>
      <w:r>
        <w:rPr>
          <w:b/>
        </w:rPr>
        <w:t>2:</w:t>
      </w:r>
      <w:r w:rsidR="003D1300">
        <w:rPr>
          <w:b/>
        </w:rPr>
        <w:t xml:space="preserve"> </w:t>
      </w:r>
      <w:r w:rsidR="00B42A50">
        <w:rPr>
          <w:b/>
        </w:rPr>
        <w:t xml:space="preserve">LTE </w:t>
      </w:r>
      <w:proofErr w:type="spellStart"/>
      <w:r w:rsidR="00B42A50">
        <w:rPr>
          <w:b/>
        </w:rPr>
        <w:t>sidelink</w:t>
      </w:r>
      <w:proofErr w:type="spellEnd"/>
      <w:r w:rsidR="00B42A50">
        <w:rPr>
          <w:b/>
        </w:rPr>
        <w:t xml:space="preserve"> mode 3 SPS resource configuration signalling carrying activation time is preferable</w:t>
      </w:r>
      <w:r>
        <w:rPr>
          <w:b/>
        </w:rPr>
        <w:t>.</w:t>
      </w:r>
    </w:p>
    <w:p w14:paraId="572DC0FF" w14:textId="7242B5BA" w:rsidR="00CC562D" w:rsidRPr="00CC562D" w:rsidRDefault="00CC562D" w:rsidP="00DD3254">
      <w:pPr>
        <w:spacing w:line="240" w:lineRule="auto"/>
        <w:rPr>
          <w:b/>
        </w:rPr>
      </w:pPr>
      <w:r>
        <w:rPr>
          <w:b/>
        </w:rPr>
        <w:t>Proposal 3: The form of a</w:t>
      </w:r>
      <w:r w:rsidR="00E82BCD">
        <w:rPr>
          <w:b/>
        </w:rPr>
        <w:t>ctivation time can be SFN</w:t>
      </w:r>
      <w:r>
        <w:rPr>
          <w:b/>
        </w:rPr>
        <w:t>.</w:t>
      </w:r>
    </w:p>
    <w:p w14:paraId="00724274" w14:textId="2CE23F7F" w:rsidR="00CC562D" w:rsidRPr="000F37A8" w:rsidRDefault="00CC562D" w:rsidP="00CC562D">
      <w:pPr>
        <w:spacing w:line="240" w:lineRule="auto"/>
        <w:rPr>
          <w:b/>
        </w:rPr>
      </w:pPr>
      <w:r>
        <w:rPr>
          <w:b/>
        </w:rPr>
        <w:t xml:space="preserve">Proposal </w:t>
      </w:r>
      <w:r w:rsidR="002D117A">
        <w:rPr>
          <w:b/>
        </w:rPr>
        <w:t>4</w:t>
      </w:r>
      <w:r>
        <w:rPr>
          <w:b/>
        </w:rPr>
        <w:t xml:space="preserve">: </w:t>
      </w:r>
      <w:r w:rsidR="002D117A">
        <w:rPr>
          <w:b/>
        </w:rPr>
        <w:t xml:space="preserve">The deactivation/release of </w:t>
      </w:r>
      <w:r>
        <w:rPr>
          <w:b/>
        </w:rPr>
        <w:t xml:space="preserve">LTE </w:t>
      </w:r>
      <w:proofErr w:type="spellStart"/>
      <w:r>
        <w:rPr>
          <w:b/>
        </w:rPr>
        <w:t>sidelink</w:t>
      </w:r>
      <w:proofErr w:type="spellEnd"/>
      <w:r>
        <w:rPr>
          <w:b/>
        </w:rPr>
        <w:t xml:space="preserve"> mode 3 SPS resource configuration </w:t>
      </w:r>
      <w:r w:rsidR="002D117A">
        <w:rPr>
          <w:b/>
        </w:rPr>
        <w:t xml:space="preserve">may be </w:t>
      </w:r>
      <w:r w:rsidR="00B03C89">
        <w:rPr>
          <w:b/>
        </w:rPr>
        <w:t>performed by a configured valid duration or by RRC explicit signalling</w:t>
      </w:r>
      <w:r>
        <w:rPr>
          <w:b/>
        </w:rPr>
        <w:t>.</w:t>
      </w:r>
    </w:p>
    <w:p w14:paraId="70582437" w14:textId="77777777" w:rsidR="00CC562D" w:rsidRPr="00CC562D" w:rsidRDefault="00CC562D" w:rsidP="00DD3254">
      <w:pPr>
        <w:spacing w:line="240" w:lineRule="auto"/>
        <w:rPr>
          <w:b/>
        </w:rPr>
      </w:pPr>
    </w:p>
    <w:p w14:paraId="356E1529" w14:textId="77777777" w:rsidR="001B500F" w:rsidRDefault="00977D18" w:rsidP="00893B96">
      <w:pPr>
        <w:pStyle w:val="1"/>
        <w:jc w:val="left"/>
      </w:pPr>
      <w:r>
        <w:lastRenderedPageBreak/>
        <w:t>Conclusions</w:t>
      </w:r>
    </w:p>
    <w:p w14:paraId="5B2E904C" w14:textId="6730FB87" w:rsidR="00090B25" w:rsidRDefault="009A1ED9" w:rsidP="00893B96">
      <w:pPr>
        <w:spacing w:afterLines="50" w:line="240" w:lineRule="auto"/>
        <w:jc w:val="left"/>
      </w:pPr>
      <w:r>
        <w:t xml:space="preserve">Based on the </w:t>
      </w:r>
      <w:r w:rsidR="00586EDF">
        <w:t xml:space="preserve">discussions </w:t>
      </w:r>
      <w:r>
        <w:t xml:space="preserve">given above, we have the following </w:t>
      </w:r>
      <w:r w:rsidR="00B55746">
        <w:t xml:space="preserve">observation and </w:t>
      </w:r>
      <w:r w:rsidR="00B34BED">
        <w:rPr>
          <w:rFonts w:hint="eastAsia"/>
        </w:rPr>
        <w:t>p</w:t>
      </w:r>
      <w:r w:rsidR="00B34BED">
        <w:t>roposals</w:t>
      </w:r>
      <w:r w:rsidR="008C5973">
        <w:rPr>
          <w:rFonts w:hint="eastAsia"/>
        </w:rPr>
        <w:t>：</w:t>
      </w:r>
    </w:p>
    <w:p w14:paraId="2DEA3C5A" w14:textId="77777777" w:rsidR="00E301CC" w:rsidRDefault="00E301CC" w:rsidP="00E301CC">
      <w:pPr>
        <w:rPr>
          <w:b/>
          <w:lang w:val="en-US"/>
        </w:rPr>
      </w:pPr>
      <w:r w:rsidRPr="00814664">
        <w:rPr>
          <w:b/>
          <w:lang w:val="en-US"/>
        </w:rPr>
        <w:t xml:space="preserve">Observation1: </w:t>
      </w:r>
      <w:r>
        <w:rPr>
          <w:b/>
        </w:rPr>
        <w:t xml:space="preserve">LTE </w:t>
      </w:r>
      <w:proofErr w:type="spellStart"/>
      <w:r>
        <w:rPr>
          <w:b/>
        </w:rPr>
        <w:t>sidelink</w:t>
      </w:r>
      <w:proofErr w:type="spellEnd"/>
      <w:r>
        <w:rPr>
          <w:b/>
        </w:rPr>
        <w:t xml:space="preserve"> mode 3 SPS </w:t>
      </w:r>
      <w:r>
        <w:rPr>
          <w:b/>
          <w:lang w:val="en-US"/>
        </w:rPr>
        <w:t>r</w:t>
      </w:r>
      <w:r w:rsidRPr="00814664">
        <w:rPr>
          <w:b/>
          <w:lang w:val="en-US"/>
        </w:rPr>
        <w:t>esource configuration signaling carrying activation time can reduce resource waste and improve efficiency with a small overhead.</w:t>
      </w:r>
    </w:p>
    <w:p w14:paraId="783F4295" w14:textId="7439215F" w:rsidR="00E301CC" w:rsidRPr="00E301CC" w:rsidRDefault="00CB16C5" w:rsidP="00E301CC">
      <w:pPr>
        <w:rPr>
          <w:lang w:val="en-US"/>
        </w:rPr>
      </w:pPr>
      <w:r w:rsidRPr="00814664">
        <w:rPr>
          <w:lang w:val="en-US"/>
        </w:rPr>
        <w:t>Hence,</w:t>
      </w:r>
      <w:r w:rsidR="00E301CC" w:rsidRPr="00814664">
        <w:rPr>
          <w:lang w:val="en-US"/>
        </w:rPr>
        <w:t xml:space="preserve"> we propose:</w:t>
      </w:r>
    </w:p>
    <w:p w14:paraId="6D5E4599" w14:textId="5A74DC62" w:rsidR="007F0A48" w:rsidRPr="000F37A8" w:rsidRDefault="007F0A48" w:rsidP="007F0A48">
      <w:pPr>
        <w:spacing w:line="240" w:lineRule="auto"/>
        <w:rPr>
          <w:b/>
        </w:rPr>
      </w:pPr>
      <w:bookmarkStart w:id="3" w:name="_Toc502437832"/>
      <w:r>
        <w:rPr>
          <w:b/>
        </w:rPr>
        <w:t xml:space="preserve">Proposal 1: </w:t>
      </w:r>
      <w:r>
        <w:rPr>
          <w:rFonts w:hint="eastAsia"/>
          <w:b/>
        </w:rPr>
        <w:t>Introduce</w:t>
      </w:r>
      <w:r>
        <w:rPr>
          <w:b/>
        </w:rPr>
        <w:t xml:space="preserve"> a new field named as </w:t>
      </w:r>
      <w:proofErr w:type="spellStart"/>
      <w:r w:rsidRPr="00701860">
        <w:rPr>
          <w:b/>
          <w:i/>
          <w:lang w:val="en-US"/>
        </w:rPr>
        <w:t>rrc-ConfiguredSLGrant</w:t>
      </w:r>
      <w:proofErr w:type="spellEnd"/>
      <w:r w:rsidRPr="00701860">
        <w:rPr>
          <w:b/>
        </w:rPr>
        <w:t xml:space="preserve"> </w:t>
      </w:r>
      <w:r>
        <w:rPr>
          <w:b/>
        </w:rPr>
        <w:t>to include Mode 3 SPS grant content</w:t>
      </w:r>
      <w:r w:rsidR="00E301CC">
        <w:rPr>
          <w:b/>
        </w:rPr>
        <w:t>.</w:t>
      </w:r>
      <w:r>
        <w:rPr>
          <w:b/>
        </w:rPr>
        <w:t xml:space="preserve"> </w:t>
      </w:r>
      <w:r w:rsidR="00E301CC">
        <w:rPr>
          <w:b/>
        </w:rPr>
        <w:t>D</w:t>
      </w:r>
      <w:r>
        <w:rPr>
          <w:b/>
        </w:rPr>
        <w:t>etails need to wait for RAN1 input for RAN2 TS36.331 update.</w:t>
      </w:r>
    </w:p>
    <w:p w14:paraId="0C6BF6BB" w14:textId="77777777" w:rsidR="00DD2AD9" w:rsidRDefault="00DD2AD9" w:rsidP="00DD2AD9">
      <w:pPr>
        <w:spacing w:line="240" w:lineRule="auto"/>
        <w:rPr>
          <w:b/>
        </w:rPr>
      </w:pPr>
      <w:r>
        <w:rPr>
          <w:b/>
        </w:rPr>
        <w:t xml:space="preserve">Proposal 2: LTE </w:t>
      </w:r>
      <w:proofErr w:type="spellStart"/>
      <w:r>
        <w:rPr>
          <w:b/>
        </w:rPr>
        <w:t>sidelink</w:t>
      </w:r>
      <w:proofErr w:type="spellEnd"/>
      <w:r>
        <w:rPr>
          <w:b/>
        </w:rPr>
        <w:t xml:space="preserve"> mode 3 SPS resource configuration signalling carrying activation time is preferable.</w:t>
      </w:r>
    </w:p>
    <w:p w14:paraId="24E52B6B" w14:textId="77777777" w:rsidR="00DD2AD9" w:rsidRPr="00CC562D" w:rsidRDefault="00DD2AD9" w:rsidP="00DD2AD9">
      <w:pPr>
        <w:spacing w:line="240" w:lineRule="auto"/>
        <w:rPr>
          <w:b/>
        </w:rPr>
      </w:pPr>
      <w:r>
        <w:rPr>
          <w:b/>
        </w:rPr>
        <w:t>Proposal 3: The form of activation time can be SFN.</w:t>
      </w:r>
    </w:p>
    <w:p w14:paraId="06BF664A" w14:textId="77777777" w:rsidR="00DD2AD9" w:rsidRPr="000F37A8" w:rsidRDefault="00DD2AD9" w:rsidP="00DD2AD9">
      <w:pPr>
        <w:spacing w:line="240" w:lineRule="auto"/>
        <w:rPr>
          <w:b/>
        </w:rPr>
      </w:pPr>
      <w:r>
        <w:rPr>
          <w:b/>
        </w:rPr>
        <w:t xml:space="preserve">Proposal 4: The deactivation/release of LTE </w:t>
      </w:r>
      <w:proofErr w:type="spellStart"/>
      <w:r>
        <w:rPr>
          <w:b/>
        </w:rPr>
        <w:t>sidelink</w:t>
      </w:r>
      <w:proofErr w:type="spellEnd"/>
      <w:r>
        <w:rPr>
          <w:b/>
        </w:rPr>
        <w:t xml:space="preserve"> mode 3 SPS resource configuration may be performed by a configured valid duration or by RRC explicit signalling.</w:t>
      </w:r>
    </w:p>
    <w:p w14:paraId="27B5EBA3" w14:textId="77777777" w:rsidR="00DF5B8F" w:rsidRDefault="00487E43" w:rsidP="00893B96">
      <w:pPr>
        <w:pStyle w:val="1"/>
        <w:spacing w:before="180" w:line="240" w:lineRule="auto"/>
        <w:ind w:left="0" w:firstLine="0"/>
        <w:jc w:val="left"/>
      </w:pPr>
      <w:r>
        <w:t>Reference</w:t>
      </w:r>
    </w:p>
    <w:bookmarkEnd w:id="3"/>
    <w:p w14:paraId="091D9F77" w14:textId="17A58310" w:rsidR="0074103A" w:rsidRDefault="0074103A" w:rsidP="00F03728">
      <w:pPr>
        <w:spacing w:beforeLines="50" w:before="120" w:afterLines="50" w:line="240" w:lineRule="auto"/>
        <w:jc w:val="left"/>
      </w:pPr>
      <w:r>
        <w:t>[</w:t>
      </w:r>
      <w:r w:rsidR="000A2D9B">
        <w:t>1</w:t>
      </w:r>
      <w:r>
        <w:t xml:space="preserve">] </w:t>
      </w:r>
      <w:r w:rsidR="00A25392">
        <w:t>RAN1#96 meeting, chairman minute</w:t>
      </w:r>
      <w:r w:rsidR="00DF4B36">
        <w:t>.</w:t>
      </w:r>
    </w:p>
    <w:sectPr w:rsidR="0074103A"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1E364" w14:textId="77777777" w:rsidR="00A41596" w:rsidRDefault="00A41596">
      <w:pPr>
        <w:spacing w:after="0" w:line="240" w:lineRule="auto"/>
      </w:pPr>
      <w:r>
        <w:separator/>
      </w:r>
    </w:p>
  </w:endnote>
  <w:endnote w:type="continuationSeparator" w:id="0">
    <w:p w14:paraId="034A618B" w14:textId="77777777" w:rsidR="00A41596" w:rsidRDefault="00A41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083A0"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5A980" w14:textId="77777777" w:rsidR="00A41596" w:rsidRDefault="00A41596">
      <w:pPr>
        <w:spacing w:after="0" w:line="240" w:lineRule="auto"/>
      </w:pPr>
      <w:r>
        <w:separator/>
      </w:r>
    </w:p>
  </w:footnote>
  <w:footnote w:type="continuationSeparator" w:id="0">
    <w:p w14:paraId="6ED19790" w14:textId="77777777" w:rsidR="00A41596" w:rsidRDefault="00A415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num>
  <w:num w:numId="5">
    <w:abstractNumId w:val="3"/>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62B"/>
    <w:rsid w:val="0000178E"/>
    <w:rsid w:val="00001A28"/>
    <w:rsid w:val="00001E23"/>
    <w:rsid w:val="00002748"/>
    <w:rsid w:val="00002CBA"/>
    <w:rsid w:val="00003169"/>
    <w:rsid w:val="00003229"/>
    <w:rsid w:val="00003EF5"/>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78FF"/>
    <w:rsid w:val="00020737"/>
    <w:rsid w:val="0002174B"/>
    <w:rsid w:val="0002330B"/>
    <w:rsid w:val="00023FAD"/>
    <w:rsid w:val="0002406F"/>
    <w:rsid w:val="00024C0E"/>
    <w:rsid w:val="0002526C"/>
    <w:rsid w:val="00025A91"/>
    <w:rsid w:val="00025BE4"/>
    <w:rsid w:val="0002654A"/>
    <w:rsid w:val="00026A00"/>
    <w:rsid w:val="000305F6"/>
    <w:rsid w:val="000308C3"/>
    <w:rsid w:val="0003389F"/>
    <w:rsid w:val="00034109"/>
    <w:rsid w:val="00034515"/>
    <w:rsid w:val="0003642B"/>
    <w:rsid w:val="0003643D"/>
    <w:rsid w:val="000367DB"/>
    <w:rsid w:val="00036959"/>
    <w:rsid w:val="0003789E"/>
    <w:rsid w:val="00037FC9"/>
    <w:rsid w:val="00040248"/>
    <w:rsid w:val="00040566"/>
    <w:rsid w:val="000409BE"/>
    <w:rsid w:val="00040F27"/>
    <w:rsid w:val="0004131C"/>
    <w:rsid w:val="00041967"/>
    <w:rsid w:val="00041EBF"/>
    <w:rsid w:val="0004378B"/>
    <w:rsid w:val="0004394D"/>
    <w:rsid w:val="0004432C"/>
    <w:rsid w:val="0004548C"/>
    <w:rsid w:val="000459C8"/>
    <w:rsid w:val="0004621D"/>
    <w:rsid w:val="0004630D"/>
    <w:rsid w:val="00046BE8"/>
    <w:rsid w:val="00047C11"/>
    <w:rsid w:val="00050C2A"/>
    <w:rsid w:val="000512D7"/>
    <w:rsid w:val="000527DD"/>
    <w:rsid w:val="0005367C"/>
    <w:rsid w:val="00053D37"/>
    <w:rsid w:val="000545DC"/>
    <w:rsid w:val="00054F7D"/>
    <w:rsid w:val="00055F97"/>
    <w:rsid w:val="000573EF"/>
    <w:rsid w:val="00057CF4"/>
    <w:rsid w:val="0006005C"/>
    <w:rsid w:val="00062AF0"/>
    <w:rsid w:val="000632EE"/>
    <w:rsid w:val="00063A9C"/>
    <w:rsid w:val="00063E83"/>
    <w:rsid w:val="000643FF"/>
    <w:rsid w:val="00064948"/>
    <w:rsid w:val="000657A5"/>
    <w:rsid w:val="00065BC3"/>
    <w:rsid w:val="00065DD5"/>
    <w:rsid w:val="000672AD"/>
    <w:rsid w:val="000672F2"/>
    <w:rsid w:val="00070914"/>
    <w:rsid w:val="00070B95"/>
    <w:rsid w:val="00071771"/>
    <w:rsid w:val="00071CCA"/>
    <w:rsid w:val="00071DF2"/>
    <w:rsid w:val="000723DF"/>
    <w:rsid w:val="000730DE"/>
    <w:rsid w:val="000731C7"/>
    <w:rsid w:val="00075EB2"/>
    <w:rsid w:val="000761EB"/>
    <w:rsid w:val="00076D3C"/>
    <w:rsid w:val="00076EC4"/>
    <w:rsid w:val="00080A9A"/>
    <w:rsid w:val="00082C74"/>
    <w:rsid w:val="00083C4D"/>
    <w:rsid w:val="00084367"/>
    <w:rsid w:val="00084D6F"/>
    <w:rsid w:val="00085DC6"/>
    <w:rsid w:val="00086B41"/>
    <w:rsid w:val="00086FB4"/>
    <w:rsid w:val="00087109"/>
    <w:rsid w:val="00090B25"/>
    <w:rsid w:val="00090DFC"/>
    <w:rsid w:val="00091492"/>
    <w:rsid w:val="00091792"/>
    <w:rsid w:val="00093179"/>
    <w:rsid w:val="00093447"/>
    <w:rsid w:val="00093C5F"/>
    <w:rsid w:val="000942C1"/>
    <w:rsid w:val="00096252"/>
    <w:rsid w:val="00096795"/>
    <w:rsid w:val="0009719A"/>
    <w:rsid w:val="00097C9C"/>
    <w:rsid w:val="000A0660"/>
    <w:rsid w:val="000A0B52"/>
    <w:rsid w:val="000A0DFE"/>
    <w:rsid w:val="000A0E17"/>
    <w:rsid w:val="000A2371"/>
    <w:rsid w:val="000A264C"/>
    <w:rsid w:val="000A2AA2"/>
    <w:rsid w:val="000A2D9B"/>
    <w:rsid w:val="000A35A3"/>
    <w:rsid w:val="000A367D"/>
    <w:rsid w:val="000A4393"/>
    <w:rsid w:val="000A5668"/>
    <w:rsid w:val="000A5C44"/>
    <w:rsid w:val="000A6AA6"/>
    <w:rsid w:val="000A6BFF"/>
    <w:rsid w:val="000A75CC"/>
    <w:rsid w:val="000A7685"/>
    <w:rsid w:val="000B0329"/>
    <w:rsid w:val="000B066B"/>
    <w:rsid w:val="000B148E"/>
    <w:rsid w:val="000B1C79"/>
    <w:rsid w:val="000B1D96"/>
    <w:rsid w:val="000B2113"/>
    <w:rsid w:val="000B2A44"/>
    <w:rsid w:val="000B2B09"/>
    <w:rsid w:val="000B3C79"/>
    <w:rsid w:val="000B3D6F"/>
    <w:rsid w:val="000B4CFF"/>
    <w:rsid w:val="000B582E"/>
    <w:rsid w:val="000B7A9C"/>
    <w:rsid w:val="000C0B73"/>
    <w:rsid w:val="000C1737"/>
    <w:rsid w:val="000C2C1D"/>
    <w:rsid w:val="000C313D"/>
    <w:rsid w:val="000C3EE9"/>
    <w:rsid w:val="000C48B2"/>
    <w:rsid w:val="000C55A9"/>
    <w:rsid w:val="000C5938"/>
    <w:rsid w:val="000C59A7"/>
    <w:rsid w:val="000C5A80"/>
    <w:rsid w:val="000C6E7C"/>
    <w:rsid w:val="000C6EBF"/>
    <w:rsid w:val="000D0643"/>
    <w:rsid w:val="000D0A8F"/>
    <w:rsid w:val="000D0CDA"/>
    <w:rsid w:val="000D1D6F"/>
    <w:rsid w:val="000D2A73"/>
    <w:rsid w:val="000D3164"/>
    <w:rsid w:val="000D3C49"/>
    <w:rsid w:val="000D3E5B"/>
    <w:rsid w:val="000D3FA7"/>
    <w:rsid w:val="000D4958"/>
    <w:rsid w:val="000D49E0"/>
    <w:rsid w:val="000D4C74"/>
    <w:rsid w:val="000D5BBC"/>
    <w:rsid w:val="000D6077"/>
    <w:rsid w:val="000D6CA0"/>
    <w:rsid w:val="000D6CF0"/>
    <w:rsid w:val="000E0E6A"/>
    <w:rsid w:val="000E141F"/>
    <w:rsid w:val="000E143A"/>
    <w:rsid w:val="000E3E39"/>
    <w:rsid w:val="000E4363"/>
    <w:rsid w:val="000E5419"/>
    <w:rsid w:val="000E5553"/>
    <w:rsid w:val="000E5AC6"/>
    <w:rsid w:val="000E5FDE"/>
    <w:rsid w:val="000E778C"/>
    <w:rsid w:val="000F082A"/>
    <w:rsid w:val="000F1F15"/>
    <w:rsid w:val="000F231C"/>
    <w:rsid w:val="000F2677"/>
    <w:rsid w:val="000F31C3"/>
    <w:rsid w:val="000F3711"/>
    <w:rsid w:val="000F37A8"/>
    <w:rsid w:val="000F49A2"/>
    <w:rsid w:val="000F4EC7"/>
    <w:rsid w:val="000F5C63"/>
    <w:rsid w:val="000F6303"/>
    <w:rsid w:val="000F71C1"/>
    <w:rsid w:val="000F7453"/>
    <w:rsid w:val="0010083D"/>
    <w:rsid w:val="0010165C"/>
    <w:rsid w:val="001022E0"/>
    <w:rsid w:val="001026DB"/>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41C8"/>
    <w:rsid w:val="00114854"/>
    <w:rsid w:val="00114EB7"/>
    <w:rsid w:val="00115666"/>
    <w:rsid w:val="00115741"/>
    <w:rsid w:val="001157D4"/>
    <w:rsid w:val="00115DD9"/>
    <w:rsid w:val="00117485"/>
    <w:rsid w:val="001179FA"/>
    <w:rsid w:val="0012126A"/>
    <w:rsid w:val="0012138A"/>
    <w:rsid w:val="00121FCA"/>
    <w:rsid w:val="0012223C"/>
    <w:rsid w:val="001229AD"/>
    <w:rsid w:val="00122AEB"/>
    <w:rsid w:val="00122CA5"/>
    <w:rsid w:val="0012344B"/>
    <w:rsid w:val="0012375F"/>
    <w:rsid w:val="00123F58"/>
    <w:rsid w:val="00124344"/>
    <w:rsid w:val="001250D6"/>
    <w:rsid w:val="0012589A"/>
    <w:rsid w:val="001268A5"/>
    <w:rsid w:val="0012696A"/>
    <w:rsid w:val="00126B68"/>
    <w:rsid w:val="00126C8E"/>
    <w:rsid w:val="00127607"/>
    <w:rsid w:val="00130B10"/>
    <w:rsid w:val="00130C36"/>
    <w:rsid w:val="0013120D"/>
    <w:rsid w:val="0013146D"/>
    <w:rsid w:val="0013202A"/>
    <w:rsid w:val="0013318C"/>
    <w:rsid w:val="00134F54"/>
    <w:rsid w:val="0013553E"/>
    <w:rsid w:val="0013607F"/>
    <w:rsid w:val="001369D5"/>
    <w:rsid w:val="00137E4D"/>
    <w:rsid w:val="00140725"/>
    <w:rsid w:val="001408AB"/>
    <w:rsid w:val="00141155"/>
    <w:rsid w:val="00141840"/>
    <w:rsid w:val="00141E2B"/>
    <w:rsid w:val="00143492"/>
    <w:rsid w:val="001438EC"/>
    <w:rsid w:val="00143A70"/>
    <w:rsid w:val="00143FA2"/>
    <w:rsid w:val="00144C58"/>
    <w:rsid w:val="00145B43"/>
    <w:rsid w:val="00145D75"/>
    <w:rsid w:val="00145FB7"/>
    <w:rsid w:val="00146543"/>
    <w:rsid w:val="00146923"/>
    <w:rsid w:val="00146ED2"/>
    <w:rsid w:val="00146EF5"/>
    <w:rsid w:val="001473DC"/>
    <w:rsid w:val="001508A7"/>
    <w:rsid w:val="001510EF"/>
    <w:rsid w:val="001510F0"/>
    <w:rsid w:val="001511EF"/>
    <w:rsid w:val="001525BF"/>
    <w:rsid w:val="001532E1"/>
    <w:rsid w:val="0015382C"/>
    <w:rsid w:val="0015408B"/>
    <w:rsid w:val="001563C0"/>
    <w:rsid w:val="001567C3"/>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7207"/>
    <w:rsid w:val="001773D5"/>
    <w:rsid w:val="00177ECD"/>
    <w:rsid w:val="00180051"/>
    <w:rsid w:val="00180B74"/>
    <w:rsid w:val="0018121D"/>
    <w:rsid w:val="00181855"/>
    <w:rsid w:val="00181E2A"/>
    <w:rsid w:val="00182317"/>
    <w:rsid w:val="0018299F"/>
    <w:rsid w:val="00182CAD"/>
    <w:rsid w:val="00182E5C"/>
    <w:rsid w:val="0018320D"/>
    <w:rsid w:val="001833A9"/>
    <w:rsid w:val="00183628"/>
    <w:rsid w:val="0018379C"/>
    <w:rsid w:val="00184F87"/>
    <w:rsid w:val="00184FCB"/>
    <w:rsid w:val="0018522A"/>
    <w:rsid w:val="001865C8"/>
    <w:rsid w:val="00186AA7"/>
    <w:rsid w:val="0019092C"/>
    <w:rsid w:val="00191C40"/>
    <w:rsid w:val="00191E1F"/>
    <w:rsid w:val="001923AE"/>
    <w:rsid w:val="0019243B"/>
    <w:rsid w:val="001926CD"/>
    <w:rsid w:val="001927A6"/>
    <w:rsid w:val="00193540"/>
    <w:rsid w:val="00193EF3"/>
    <w:rsid w:val="00194DEB"/>
    <w:rsid w:val="001957DC"/>
    <w:rsid w:val="00195E21"/>
    <w:rsid w:val="00196B5B"/>
    <w:rsid w:val="00196EEE"/>
    <w:rsid w:val="001A01BE"/>
    <w:rsid w:val="001A0D0B"/>
    <w:rsid w:val="001A0E38"/>
    <w:rsid w:val="001A23A7"/>
    <w:rsid w:val="001A2F08"/>
    <w:rsid w:val="001A492F"/>
    <w:rsid w:val="001A4E12"/>
    <w:rsid w:val="001A5A75"/>
    <w:rsid w:val="001A6E3E"/>
    <w:rsid w:val="001A7731"/>
    <w:rsid w:val="001A7C55"/>
    <w:rsid w:val="001A7E13"/>
    <w:rsid w:val="001B0A81"/>
    <w:rsid w:val="001B13C8"/>
    <w:rsid w:val="001B389F"/>
    <w:rsid w:val="001B409E"/>
    <w:rsid w:val="001B4784"/>
    <w:rsid w:val="001B4867"/>
    <w:rsid w:val="001B500F"/>
    <w:rsid w:val="001B591A"/>
    <w:rsid w:val="001B5DE2"/>
    <w:rsid w:val="001B5F18"/>
    <w:rsid w:val="001B6C33"/>
    <w:rsid w:val="001C0721"/>
    <w:rsid w:val="001C0B88"/>
    <w:rsid w:val="001C1376"/>
    <w:rsid w:val="001C2A81"/>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B35"/>
    <w:rsid w:val="001D5032"/>
    <w:rsid w:val="001D52D0"/>
    <w:rsid w:val="001D5A0F"/>
    <w:rsid w:val="001D6315"/>
    <w:rsid w:val="001D69F0"/>
    <w:rsid w:val="001D6EB5"/>
    <w:rsid w:val="001D7676"/>
    <w:rsid w:val="001D7B32"/>
    <w:rsid w:val="001E01A9"/>
    <w:rsid w:val="001E01C7"/>
    <w:rsid w:val="001E094D"/>
    <w:rsid w:val="001E1202"/>
    <w:rsid w:val="001E196B"/>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1BE0"/>
    <w:rsid w:val="00203E23"/>
    <w:rsid w:val="00203E47"/>
    <w:rsid w:val="00204DB4"/>
    <w:rsid w:val="0020504D"/>
    <w:rsid w:val="00205E07"/>
    <w:rsid w:val="002065A6"/>
    <w:rsid w:val="002067CC"/>
    <w:rsid w:val="00207014"/>
    <w:rsid w:val="0020732C"/>
    <w:rsid w:val="002103B2"/>
    <w:rsid w:val="00210D38"/>
    <w:rsid w:val="0021106A"/>
    <w:rsid w:val="00211598"/>
    <w:rsid w:val="00211AA2"/>
    <w:rsid w:val="00211AC9"/>
    <w:rsid w:val="00211B81"/>
    <w:rsid w:val="002126DD"/>
    <w:rsid w:val="00212FA5"/>
    <w:rsid w:val="002137C6"/>
    <w:rsid w:val="00214685"/>
    <w:rsid w:val="00214771"/>
    <w:rsid w:val="00214A8A"/>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30403"/>
    <w:rsid w:val="00230A2B"/>
    <w:rsid w:val="002315ED"/>
    <w:rsid w:val="002317B9"/>
    <w:rsid w:val="0023295A"/>
    <w:rsid w:val="0023354D"/>
    <w:rsid w:val="002337C7"/>
    <w:rsid w:val="00233B58"/>
    <w:rsid w:val="002340E5"/>
    <w:rsid w:val="00236B24"/>
    <w:rsid w:val="00237942"/>
    <w:rsid w:val="00240350"/>
    <w:rsid w:val="002413B5"/>
    <w:rsid w:val="002415D1"/>
    <w:rsid w:val="00241687"/>
    <w:rsid w:val="00241B63"/>
    <w:rsid w:val="00242110"/>
    <w:rsid w:val="002428FF"/>
    <w:rsid w:val="00242C59"/>
    <w:rsid w:val="00243093"/>
    <w:rsid w:val="002432B5"/>
    <w:rsid w:val="00243662"/>
    <w:rsid w:val="00244179"/>
    <w:rsid w:val="00244342"/>
    <w:rsid w:val="00244650"/>
    <w:rsid w:val="00244689"/>
    <w:rsid w:val="00244A5D"/>
    <w:rsid w:val="00245943"/>
    <w:rsid w:val="00245EF6"/>
    <w:rsid w:val="00247000"/>
    <w:rsid w:val="0025020B"/>
    <w:rsid w:val="00250C0F"/>
    <w:rsid w:val="00251219"/>
    <w:rsid w:val="00251D6A"/>
    <w:rsid w:val="00252243"/>
    <w:rsid w:val="002525A1"/>
    <w:rsid w:val="00252612"/>
    <w:rsid w:val="00252ED3"/>
    <w:rsid w:val="0025304F"/>
    <w:rsid w:val="00253EE0"/>
    <w:rsid w:val="00254CD9"/>
    <w:rsid w:val="002553EB"/>
    <w:rsid w:val="0025541E"/>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590"/>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6563"/>
    <w:rsid w:val="002866C8"/>
    <w:rsid w:val="0028741A"/>
    <w:rsid w:val="002878FB"/>
    <w:rsid w:val="002907AA"/>
    <w:rsid w:val="00290FFF"/>
    <w:rsid w:val="002918E6"/>
    <w:rsid w:val="002919E4"/>
    <w:rsid w:val="00291FBB"/>
    <w:rsid w:val="00292E26"/>
    <w:rsid w:val="0029443F"/>
    <w:rsid w:val="002961A7"/>
    <w:rsid w:val="00296542"/>
    <w:rsid w:val="00296F9C"/>
    <w:rsid w:val="00297FF4"/>
    <w:rsid w:val="002A2154"/>
    <w:rsid w:val="002A254E"/>
    <w:rsid w:val="002A2769"/>
    <w:rsid w:val="002A312B"/>
    <w:rsid w:val="002A34AA"/>
    <w:rsid w:val="002A3AAE"/>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7F49"/>
    <w:rsid w:val="002C08BC"/>
    <w:rsid w:val="002C0BC6"/>
    <w:rsid w:val="002C0F7B"/>
    <w:rsid w:val="002C10BA"/>
    <w:rsid w:val="002C17D4"/>
    <w:rsid w:val="002C2766"/>
    <w:rsid w:val="002C35E9"/>
    <w:rsid w:val="002C3AB8"/>
    <w:rsid w:val="002C4DCC"/>
    <w:rsid w:val="002C508C"/>
    <w:rsid w:val="002C5490"/>
    <w:rsid w:val="002C56C2"/>
    <w:rsid w:val="002C5958"/>
    <w:rsid w:val="002C69A9"/>
    <w:rsid w:val="002C7FDE"/>
    <w:rsid w:val="002D0CAB"/>
    <w:rsid w:val="002D117A"/>
    <w:rsid w:val="002D16FA"/>
    <w:rsid w:val="002D1D15"/>
    <w:rsid w:val="002D1D36"/>
    <w:rsid w:val="002D2171"/>
    <w:rsid w:val="002D3033"/>
    <w:rsid w:val="002D3149"/>
    <w:rsid w:val="002D3325"/>
    <w:rsid w:val="002D36FB"/>
    <w:rsid w:val="002D4037"/>
    <w:rsid w:val="002D4084"/>
    <w:rsid w:val="002D4E16"/>
    <w:rsid w:val="002D5542"/>
    <w:rsid w:val="002D62F9"/>
    <w:rsid w:val="002D62FA"/>
    <w:rsid w:val="002E01ED"/>
    <w:rsid w:val="002E173A"/>
    <w:rsid w:val="002E2151"/>
    <w:rsid w:val="002E3517"/>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12B"/>
    <w:rsid w:val="002F5419"/>
    <w:rsid w:val="002F5868"/>
    <w:rsid w:val="002F5D58"/>
    <w:rsid w:val="002F645E"/>
    <w:rsid w:val="002F650A"/>
    <w:rsid w:val="002F65FD"/>
    <w:rsid w:val="002F676B"/>
    <w:rsid w:val="002F731F"/>
    <w:rsid w:val="002F78D1"/>
    <w:rsid w:val="002F7C50"/>
    <w:rsid w:val="00300530"/>
    <w:rsid w:val="0030097E"/>
    <w:rsid w:val="00300C5A"/>
    <w:rsid w:val="00300F34"/>
    <w:rsid w:val="0030119F"/>
    <w:rsid w:val="003011A0"/>
    <w:rsid w:val="00301224"/>
    <w:rsid w:val="0030167F"/>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6A2"/>
    <w:rsid w:val="00311886"/>
    <w:rsid w:val="00311FF9"/>
    <w:rsid w:val="003132E9"/>
    <w:rsid w:val="003135F1"/>
    <w:rsid w:val="003142FB"/>
    <w:rsid w:val="00314666"/>
    <w:rsid w:val="00315C5C"/>
    <w:rsid w:val="00320443"/>
    <w:rsid w:val="00320AEE"/>
    <w:rsid w:val="00320E12"/>
    <w:rsid w:val="00321928"/>
    <w:rsid w:val="00321981"/>
    <w:rsid w:val="0032200D"/>
    <w:rsid w:val="003222D0"/>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1751"/>
    <w:rsid w:val="00331C0D"/>
    <w:rsid w:val="003321EE"/>
    <w:rsid w:val="003329C2"/>
    <w:rsid w:val="00333126"/>
    <w:rsid w:val="003336FF"/>
    <w:rsid w:val="00333859"/>
    <w:rsid w:val="00333B8D"/>
    <w:rsid w:val="00333D70"/>
    <w:rsid w:val="0033452F"/>
    <w:rsid w:val="00334E2B"/>
    <w:rsid w:val="00335216"/>
    <w:rsid w:val="00335415"/>
    <w:rsid w:val="003356BE"/>
    <w:rsid w:val="00335854"/>
    <w:rsid w:val="00336735"/>
    <w:rsid w:val="00336FA8"/>
    <w:rsid w:val="00337C96"/>
    <w:rsid w:val="00341815"/>
    <w:rsid w:val="003423A5"/>
    <w:rsid w:val="003428FC"/>
    <w:rsid w:val="00342B93"/>
    <w:rsid w:val="003431E9"/>
    <w:rsid w:val="003439C3"/>
    <w:rsid w:val="00343CC3"/>
    <w:rsid w:val="003442B7"/>
    <w:rsid w:val="00345543"/>
    <w:rsid w:val="0034672B"/>
    <w:rsid w:val="00347911"/>
    <w:rsid w:val="00347C40"/>
    <w:rsid w:val="003506E2"/>
    <w:rsid w:val="003507DC"/>
    <w:rsid w:val="00351319"/>
    <w:rsid w:val="0035232A"/>
    <w:rsid w:val="00352520"/>
    <w:rsid w:val="00352A92"/>
    <w:rsid w:val="00352C96"/>
    <w:rsid w:val="0035326C"/>
    <w:rsid w:val="00353303"/>
    <w:rsid w:val="00353962"/>
    <w:rsid w:val="00353C6D"/>
    <w:rsid w:val="00353FD5"/>
    <w:rsid w:val="003541AE"/>
    <w:rsid w:val="0035465A"/>
    <w:rsid w:val="003547D2"/>
    <w:rsid w:val="0035557B"/>
    <w:rsid w:val="00356C84"/>
    <w:rsid w:val="00357F18"/>
    <w:rsid w:val="00362B2C"/>
    <w:rsid w:val="00363525"/>
    <w:rsid w:val="00363D2A"/>
    <w:rsid w:val="003641EA"/>
    <w:rsid w:val="00364A2B"/>
    <w:rsid w:val="00365297"/>
    <w:rsid w:val="003652C2"/>
    <w:rsid w:val="003659D1"/>
    <w:rsid w:val="0036729B"/>
    <w:rsid w:val="00367B3A"/>
    <w:rsid w:val="00367F97"/>
    <w:rsid w:val="003704B4"/>
    <w:rsid w:val="0037079F"/>
    <w:rsid w:val="00370937"/>
    <w:rsid w:val="00370F09"/>
    <w:rsid w:val="00371341"/>
    <w:rsid w:val="003717EA"/>
    <w:rsid w:val="003719BA"/>
    <w:rsid w:val="00372238"/>
    <w:rsid w:val="00372E10"/>
    <w:rsid w:val="003738F4"/>
    <w:rsid w:val="00373A0C"/>
    <w:rsid w:val="00374DD1"/>
    <w:rsid w:val="0037585A"/>
    <w:rsid w:val="00375C3D"/>
    <w:rsid w:val="00376A04"/>
    <w:rsid w:val="00376F15"/>
    <w:rsid w:val="003779E6"/>
    <w:rsid w:val="00377ABA"/>
    <w:rsid w:val="00377BED"/>
    <w:rsid w:val="0038119E"/>
    <w:rsid w:val="00381FCC"/>
    <w:rsid w:val="00382CDA"/>
    <w:rsid w:val="00383B18"/>
    <w:rsid w:val="00385C98"/>
    <w:rsid w:val="00386132"/>
    <w:rsid w:val="00386A2E"/>
    <w:rsid w:val="00386AFD"/>
    <w:rsid w:val="00386C8E"/>
    <w:rsid w:val="0038774A"/>
    <w:rsid w:val="00387A2B"/>
    <w:rsid w:val="00390F13"/>
    <w:rsid w:val="0039149A"/>
    <w:rsid w:val="003926BE"/>
    <w:rsid w:val="00392B8C"/>
    <w:rsid w:val="0039300F"/>
    <w:rsid w:val="00393A4A"/>
    <w:rsid w:val="00394065"/>
    <w:rsid w:val="00394836"/>
    <w:rsid w:val="003951F4"/>
    <w:rsid w:val="00395985"/>
    <w:rsid w:val="00396F70"/>
    <w:rsid w:val="003975E7"/>
    <w:rsid w:val="00397774"/>
    <w:rsid w:val="00397D2F"/>
    <w:rsid w:val="003A045B"/>
    <w:rsid w:val="003A06D4"/>
    <w:rsid w:val="003A0BA7"/>
    <w:rsid w:val="003A139D"/>
    <w:rsid w:val="003A1AFE"/>
    <w:rsid w:val="003A1E64"/>
    <w:rsid w:val="003A20BA"/>
    <w:rsid w:val="003A346D"/>
    <w:rsid w:val="003A3AB6"/>
    <w:rsid w:val="003A47C4"/>
    <w:rsid w:val="003B039C"/>
    <w:rsid w:val="003B0F05"/>
    <w:rsid w:val="003B157B"/>
    <w:rsid w:val="003B1A82"/>
    <w:rsid w:val="003B2547"/>
    <w:rsid w:val="003B2A5C"/>
    <w:rsid w:val="003B2D97"/>
    <w:rsid w:val="003B2E6E"/>
    <w:rsid w:val="003B31AD"/>
    <w:rsid w:val="003B3865"/>
    <w:rsid w:val="003B3D84"/>
    <w:rsid w:val="003B42B9"/>
    <w:rsid w:val="003B57F0"/>
    <w:rsid w:val="003B64E9"/>
    <w:rsid w:val="003B6723"/>
    <w:rsid w:val="003B7ABF"/>
    <w:rsid w:val="003B7D63"/>
    <w:rsid w:val="003B7E6D"/>
    <w:rsid w:val="003C029F"/>
    <w:rsid w:val="003C0D2C"/>
    <w:rsid w:val="003C0D85"/>
    <w:rsid w:val="003C1744"/>
    <w:rsid w:val="003C1CB6"/>
    <w:rsid w:val="003C2328"/>
    <w:rsid w:val="003C25A0"/>
    <w:rsid w:val="003C26F7"/>
    <w:rsid w:val="003C3015"/>
    <w:rsid w:val="003C3D03"/>
    <w:rsid w:val="003C3F5E"/>
    <w:rsid w:val="003C4464"/>
    <w:rsid w:val="003C45B9"/>
    <w:rsid w:val="003C4D8C"/>
    <w:rsid w:val="003C4FEE"/>
    <w:rsid w:val="003C5F9D"/>
    <w:rsid w:val="003C7823"/>
    <w:rsid w:val="003D0086"/>
    <w:rsid w:val="003D0425"/>
    <w:rsid w:val="003D1300"/>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1165"/>
    <w:rsid w:val="003E1342"/>
    <w:rsid w:val="003E1B7C"/>
    <w:rsid w:val="003E1DB8"/>
    <w:rsid w:val="003E2076"/>
    <w:rsid w:val="003E2243"/>
    <w:rsid w:val="003E272C"/>
    <w:rsid w:val="003E28A4"/>
    <w:rsid w:val="003E2FB1"/>
    <w:rsid w:val="003E30DB"/>
    <w:rsid w:val="003E3DFB"/>
    <w:rsid w:val="003E6557"/>
    <w:rsid w:val="003E6964"/>
    <w:rsid w:val="003E721B"/>
    <w:rsid w:val="003E77E1"/>
    <w:rsid w:val="003F0970"/>
    <w:rsid w:val="003F0B02"/>
    <w:rsid w:val="003F17AD"/>
    <w:rsid w:val="003F1875"/>
    <w:rsid w:val="003F25BF"/>
    <w:rsid w:val="003F2E1D"/>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85A"/>
    <w:rsid w:val="00406E0E"/>
    <w:rsid w:val="0040771B"/>
    <w:rsid w:val="00407CC6"/>
    <w:rsid w:val="0041049E"/>
    <w:rsid w:val="00410CAB"/>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B18"/>
    <w:rsid w:val="00421E3F"/>
    <w:rsid w:val="00422403"/>
    <w:rsid w:val="00422844"/>
    <w:rsid w:val="00423070"/>
    <w:rsid w:val="004233D3"/>
    <w:rsid w:val="00423796"/>
    <w:rsid w:val="00423C16"/>
    <w:rsid w:val="004246BC"/>
    <w:rsid w:val="004258B8"/>
    <w:rsid w:val="00425A4F"/>
    <w:rsid w:val="0042676E"/>
    <w:rsid w:val="00427FA3"/>
    <w:rsid w:val="00430A76"/>
    <w:rsid w:val="00430A99"/>
    <w:rsid w:val="00430FC5"/>
    <w:rsid w:val="00431742"/>
    <w:rsid w:val="0043223C"/>
    <w:rsid w:val="00432D39"/>
    <w:rsid w:val="004332E8"/>
    <w:rsid w:val="004337E1"/>
    <w:rsid w:val="004337F3"/>
    <w:rsid w:val="00433F6E"/>
    <w:rsid w:val="00434908"/>
    <w:rsid w:val="004350E2"/>
    <w:rsid w:val="00435BB8"/>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3002"/>
    <w:rsid w:val="00454A02"/>
    <w:rsid w:val="00454FEF"/>
    <w:rsid w:val="00455066"/>
    <w:rsid w:val="00455EA0"/>
    <w:rsid w:val="00457A15"/>
    <w:rsid w:val="00457F24"/>
    <w:rsid w:val="0046056B"/>
    <w:rsid w:val="004611F6"/>
    <w:rsid w:val="00461C52"/>
    <w:rsid w:val="00461DC9"/>
    <w:rsid w:val="0046227B"/>
    <w:rsid w:val="00462586"/>
    <w:rsid w:val="00462775"/>
    <w:rsid w:val="00462E8C"/>
    <w:rsid w:val="00463C46"/>
    <w:rsid w:val="004645E6"/>
    <w:rsid w:val="00464938"/>
    <w:rsid w:val="0046506F"/>
    <w:rsid w:val="004661C2"/>
    <w:rsid w:val="004665F1"/>
    <w:rsid w:val="00466615"/>
    <w:rsid w:val="00466681"/>
    <w:rsid w:val="00466B30"/>
    <w:rsid w:val="00466F44"/>
    <w:rsid w:val="00467C9D"/>
    <w:rsid w:val="00467DC5"/>
    <w:rsid w:val="00470640"/>
    <w:rsid w:val="00470A54"/>
    <w:rsid w:val="0047205F"/>
    <w:rsid w:val="00473415"/>
    <w:rsid w:val="00474743"/>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526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DA8"/>
    <w:rsid w:val="004A2D6A"/>
    <w:rsid w:val="004A2ED9"/>
    <w:rsid w:val="004A33D6"/>
    <w:rsid w:val="004A38C3"/>
    <w:rsid w:val="004A4183"/>
    <w:rsid w:val="004A495D"/>
    <w:rsid w:val="004A4C3F"/>
    <w:rsid w:val="004A4CAF"/>
    <w:rsid w:val="004A4D00"/>
    <w:rsid w:val="004A781C"/>
    <w:rsid w:val="004A7B0B"/>
    <w:rsid w:val="004B019C"/>
    <w:rsid w:val="004B01C1"/>
    <w:rsid w:val="004B3678"/>
    <w:rsid w:val="004B37D8"/>
    <w:rsid w:val="004B6241"/>
    <w:rsid w:val="004B665E"/>
    <w:rsid w:val="004C008A"/>
    <w:rsid w:val="004C07CE"/>
    <w:rsid w:val="004C0B72"/>
    <w:rsid w:val="004C15F8"/>
    <w:rsid w:val="004C1678"/>
    <w:rsid w:val="004C23BC"/>
    <w:rsid w:val="004C2E96"/>
    <w:rsid w:val="004C4787"/>
    <w:rsid w:val="004C52DE"/>
    <w:rsid w:val="004C57A0"/>
    <w:rsid w:val="004C6FE6"/>
    <w:rsid w:val="004C7612"/>
    <w:rsid w:val="004D178F"/>
    <w:rsid w:val="004D1946"/>
    <w:rsid w:val="004D19CA"/>
    <w:rsid w:val="004D1B12"/>
    <w:rsid w:val="004D29E5"/>
    <w:rsid w:val="004D3ECE"/>
    <w:rsid w:val="004D418F"/>
    <w:rsid w:val="004D41F0"/>
    <w:rsid w:val="004D4479"/>
    <w:rsid w:val="004D49C5"/>
    <w:rsid w:val="004D5F50"/>
    <w:rsid w:val="004D6ADA"/>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F54"/>
    <w:rsid w:val="004E5F72"/>
    <w:rsid w:val="004E680F"/>
    <w:rsid w:val="004E6DE8"/>
    <w:rsid w:val="004E6FEF"/>
    <w:rsid w:val="004E708E"/>
    <w:rsid w:val="004E751E"/>
    <w:rsid w:val="004F0EEB"/>
    <w:rsid w:val="004F18E1"/>
    <w:rsid w:val="004F1EFD"/>
    <w:rsid w:val="004F4276"/>
    <w:rsid w:val="004F4516"/>
    <w:rsid w:val="004F5900"/>
    <w:rsid w:val="004F658F"/>
    <w:rsid w:val="00500AE5"/>
    <w:rsid w:val="00501657"/>
    <w:rsid w:val="00501A1E"/>
    <w:rsid w:val="0050317E"/>
    <w:rsid w:val="005032C5"/>
    <w:rsid w:val="005037C5"/>
    <w:rsid w:val="005039C7"/>
    <w:rsid w:val="00505919"/>
    <w:rsid w:val="00505B9A"/>
    <w:rsid w:val="00506075"/>
    <w:rsid w:val="005062DF"/>
    <w:rsid w:val="00506832"/>
    <w:rsid w:val="005108CF"/>
    <w:rsid w:val="00511AD5"/>
    <w:rsid w:val="00512BA4"/>
    <w:rsid w:val="00512D66"/>
    <w:rsid w:val="00513FF8"/>
    <w:rsid w:val="0051435A"/>
    <w:rsid w:val="005147B2"/>
    <w:rsid w:val="00515780"/>
    <w:rsid w:val="005161D4"/>
    <w:rsid w:val="0051697F"/>
    <w:rsid w:val="00516B26"/>
    <w:rsid w:val="00517655"/>
    <w:rsid w:val="005179C1"/>
    <w:rsid w:val="00520B2F"/>
    <w:rsid w:val="00520C10"/>
    <w:rsid w:val="00521AF0"/>
    <w:rsid w:val="00521C1F"/>
    <w:rsid w:val="005230A0"/>
    <w:rsid w:val="00523723"/>
    <w:rsid w:val="005238ED"/>
    <w:rsid w:val="00523E93"/>
    <w:rsid w:val="0052450D"/>
    <w:rsid w:val="00525C15"/>
    <w:rsid w:val="0052601F"/>
    <w:rsid w:val="00527377"/>
    <w:rsid w:val="005278F7"/>
    <w:rsid w:val="00527ACE"/>
    <w:rsid w:val="00527CC1"/>
    <w:rsid w:val="00527E9A"/>
    <w:rsid w:val="00530288"/>
    <w:rsid w:val="005304DB"/>
    <w:rsid w:val="00531220"/>
    <w:rsid w:val="0053132D"/>
    <w:rsid w:val="00531B3C"/>
    <w:rsid w:val="005322A9"/>
    <w:rsid w:val="00532466"/>
    <w:rsid w:val="00533DB9"/>
    <w:rsid w:val="00534302"/>
    <w:rsid w:val="005346DC"/>
    <w:rsid w:val="0053486A"/>
    <w:rsid w:val="00534C56"/>
    <w:rsid w:val="005353BD"/>
    <w:rsid w:val="005356CF"/>
    <w:rsid w:val="00536CE2"/>
    <w:rsid w:val="0053717B"/>
    <w:rsid w:val="0053770B"/>
    <w:rsid w:val="005411F4"/>
    <w:rsid w:val="00542118"/>
    <w:rsid w:val="005426DD"/>
    <w:rsid w:val="00542D7A"/>
    <w:rsid w:val="00543CBE"/>
    <w:rsid w:val="00543FEA"/>
    <w:rsid w:val="005472E1"/>
    <w:rsid w:val="00547445"/>
    <w:rsid w:val="00547BAB"/>
    <w:rsid w:val="00547FFA"/>
    <w:rsid w:val="00550637"/>
    <w:rsid w:val="005522EE"/>
    <w:rsid w:val="0055367F"/>
    <w:rsid w:val="005537F1"/>
    <w:rsid w:val="00553EC1"/>
    <w:rsid w:val="0055539E"/>
    <w:rsid w:val="0055602C"/>
    <w:rsid w:val="00556113"/>
    <w:rsid w:val="0055667E"/>
    <w:rsid w:val="00557226"/>
    <w:rsid w:val="005573D0"/>
    <w:rsid w:val="005606ED"/>
    <w:rsid w:val="00560D7F"/>
    <w:rsid w:val="00562105"/>
    <w:rsid w:val="00562694"/>
    <w:rsid w:val="005640E9"/>
    <w:rsid w:val="00564147"/>
    <w:rsid w:val="00564809"/>
    <w:rsid w:val="00564DD0"/>
    <w:rsid w:val="005659C4"/>
    <w:rsid w:val="005672B1"/>
    <w:rsid w:val="005673C9"/>
    <w:rsid w:val="00567450"/>
    <w:rsid w:val="0056755D"/>
    <w:rsid w:val="00567639"/>
    <w:rsid w:val="00567CCA"/>
    <w:rsid w:val="00567FA5"/>
    <w:rsid w:val="00570594"/>
    <w:rsid w:val="0057061E"/>
    <w:rsid w:val="005707D4"/>
    <w:rsid w:val="00571638"/>
    <w:rsid w:val="00573260"/>
    <w:rsid w:val="00573971"/>
    <w:rsid w:val="00573D82"/>
    <w:rsid w:val="00574875"/>
    <w:rsid w:val="00574BCC"/>
    <w:rsid w:val="00574F4F"/>
    <w:rsid w:val="00574FDC"/>
    <w:rsid w:val="00574FE9"/>
    <w:rsid w:val="00575212"/>
    <w:rsid w:val="00575F79"/>
    <w:rsid w:val="00576606"/>
    <w:rsid w:val="00576E21"/>
    <w:rsid w:val="005773FA"/>
    <w:rsid w:val="00577699"/>
    <w:rsid w:val="00577FA2"/>
    <w:rsid w:val="00580928"/>
    <w:rsid w:val="00580BB8"/>
    <w:rsid w:val="00582D24"/>
    <w:rsid w:val="00583B51"/>
    <w:rsid w:val="00583E1C"/>
    <w:rsid w:val="00584466"/>
    <w:rsid w:val="00585219"/>
    <w:rsid w:val="00585523"/>
    <w:rsid w:val="005860EB"/>
    <w:rsid w:val="005861F7"/>
    <w:rsid w:val="00586EDF"/>
    <w:rsid w:val="0058780F"/>
    <w:rsid w:val="00590B4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7F74"/>
    <w:rsid w:val="00597F78"/>
    <w:rsid w:val="005A0907"/>
    <w:rsid w:val="005A0BB9"/>
    <w:rsid w:val="005A10C1"/>
    <w:rsid w:val="005A3C0E"/>
    <w:rsid w:val="005A5299"/>
    <w:rsid w:val="005A5C54"/>
    <w:rsid w:val="005A60FC"/>
    <w:rsid w:val="005A62F4"/>
    <w:rsid w:val="005A6449"/>
    <w:rsid w:val="005B0467"/>
    <w:rsid w:val="005B0AE5"/>
    <w:rsid w:val="005B104E"/>
    <w:rsid w:val="005B1DFA"/>
    <w:rsid w:val="005B2AD1"/>
    <w:rsid w:val="005B2E06"/>
    <w:rsid w:val="005B3567"/>
    <w:rsid w:val="005B4614"/>
    <w:rsid w:val="005B5835"/>
    <w:rsid w:val="005B63D3"/>
    <w:rsid w:val="005B7594"/>
    <w:rsid w:val="005B7680"/>
    <w:rsid w:val="005C0DD3"/>
    <w:rsid w:val="005C13D2"/>
    <w:rsid w:val="005C145B"/>
    <w:rsid w:val="005C2773"/>
    <w:rsid w:val="005C2AA9"/>
    <w:rsid w:val="005C31CF"/>
    <w:rsid w:val="005C334D"/>
    <w:rsid w:val="005C438D"/>
    <w:rsid w:val="005C4B21"/>
    <w:rsid w:val="005C4E97"/>
    <w:rsid w:val="005C52F7"/>
    <w:rsid w:val="005C562D"/>
    <w:rsid w:val="005C6178"/>
    <w:rsid w:val="005C6A1C"/>
    <w:rsid w:val="005C7219"/>
    <w:rsid w:val="005C7454"/>
    <w:rsid w:val="005C7A27"/>
    <w:rsid w:val="005C7D8E"/>
    <w:rsid w:val="005D03A6"/>
    <w:rsid w:val="005D25CB"/>
    <w:rsid w:val="005D28B3"/>
    <w:rsid w:val="005D3292"/>
    <w:rsid w:val="005D33B9"/>
    <w:rsid w:val="005D44AE"/>
    <w:rsid w:val="005D49DF"/>
    <w:rsid w:val="005D4E9E"/>
    <w:rsid w:val="005D56B8"/>
    <w:rsid w:val="005D581B"/>
    <w:rsid w:val="005D5BCC"/>
    <w:rsid w:val="005D60DE"/>
    <w:rsid w:val="005D6D22"/>
    <w:rsid w:val="005D6D32"/>
    <w:rsid w:val="005E0887"/>
    <w:rsid w:val="005E1DB1"/>
    <w:rsid w:val="005E2673"/>
    <w:rsid w:val="005E3833"/>
    <w:rsid w:val="005E3B7F"/>
    <w:rsid w:val="005E41A6"/>
    <w:rsid w:val="005E67D4"/>
    <w:rsid w:val="005E6B2B"/>
    <w:rsid w:val="005E7E54"/>
    <w:rsid w:val="005F046B"/>
    <w:rsid w:val="005F09CD"/>
    <w:rsid w:val="005F0FF8"/>
    <w:rsid w:val="005F15EE"/>
    <w:rsid w:val="005F1CD9"/>
    <w:rsid w:val="005F2DBC"/>
    <w:rsid w:val="005F410C"/>
    <w:rsid w:val="005F5EB2"/>
    <w:rsid w:val="005F6811"/>
    <w:rsid w:val="0060002C"/>
    <w:rsid w:val="00600490"/>
    <w:rsid w:val="00600501"/>
    <w:rsid w:val="006008AE"/>
    <w:rsid w:val="00601C18"/>
    <w:rsid w:val="00602A51"/>
    <w:rsid w:val="00602B16"/>
    <w:rsid w:val="00602E06"/>
    <w:rsid w:val="006030EA"/>
    <w:rsid w:val="00603EEF"/>
    <w:rsid w:val="006045A6"/>
    <w:rsid w:val="006053E4"/>
    <w:rsid w:val="006058A6"/>
    <w:rsid w:val="006066CB"/>
    <w:rsid w:val="0060686E"/>
    <w:rsid w:val="006119AC"/>
    <w:rsid w:val="00612517"/>
    <w:rsid w:val="00613080"/>
    <w:rsid w:val="00613161"/>
    <w:rsid w:val="0061323C"/>
    <w:rsid w:val="006139C4"/>
    <w:rsid w:val="006143D7"/>
    <w:rsid w:val="0061456F"/>
    <w:rsid w:val="00614E47"/>
    <w:rsid w:val="00615430"/>
    <w:rsid w:val="00615659"/>
    <w:rsid w:val="006156D5"/>
    <w:rsid w:val="00615A85"/>
    <w:rsid w:val="00617371"/>
    <w:rsid w:val="00617B42"/>
    <w:rsid w:val="00620285"/>
    <w:rsid w:val="0062142F"/>
    <w:rsid w:val="00621E20"/>
    <w:rsid w:val="00621F2D"/>
    <w:rsid w:val="00621F8C"/>
    <w:rsid w:val="006231A5"/>
    <w:rsid w:val="0062333C"/>
    <w:rsid w:val="006242B7"/>
    <w:rsid w:val="0062559C"/>
    <w:rsid w:val="00625B1E"/>
    <w:rsid w:val="00631126"/>
    <w:rsid w:val="00631456"/>
    <w:rsid w:val="00631795"/>
    <w:rsid w:val="00632D35"/>
    <w:rsid w:val="00634006"/>
    <w:rsid w:val="00634E47"/>
    <w:rsid w:val="006357E1"/>
    <w:rsid w:val="00635BB0"/>
    <w:rsid w:val="006363CB"/>
    <w:rsid w:val="00636E7C"/>
    <w:rsid w:val="00637D36"/>
    <w:rsid w:val="006400AC"/>
    <w:rsid w:val="006401B4"/>
    <w:rsid w:val="00640768"/>
    <w:rsid w:val="00640AC5"/>
    <w:rsid w:val="0064188D"/>
    <w:rsid w:val="00642FFB"/>
    <w:rsid w:val="00643010"/>
    <w:rsid w:val="00643A61"/>
    <w:rsid w:val="00644042"/>
    <w:rsid w:val="00644981"/>
    <w:rsid w:val="00644B5E"/>
    <w:rsid w:val="00644EFD"/>
    <w:rsid w:val="00644FBA"/>
    <w:rsid w:val="006450C5"/>
    <w:rsid w:val="0064624B"/>
    <w:rsid w:val="00646303"/>
    <w:rsid w:val="006463A1"/>
    <w:rsid w:val="006468E7"/>
    <w:rsid w:val="00646D83"/>
    <w:rsid w:val="00646E87"/>
    <w:rsid w:val="00650925"/>
    <w:rsid w:val="00651143"/>
    <w:rsid w:val="00651CB3"/>
    <w:rsid w:val="0065226C"/>
    <w:rsid w:val="00652A25"/>
    <w:rsid w:val="006539FA"/>
    <w:rsid w:val="00654B62"/>
    <w:rsid w:val="00654C3D"/>
    <w:rsid w:val="00654DF8"/>
    <w:rsid w:val="0065605A"/>
    <w:rsid w:val="006562A7"/>
    <w:rsid w:val="00656311"/>
    <w:rsid w:val="0065649C"/>
    <w:rsid w:val="006564C7"/>
    <w:rsid w:val="00656878"/>
    <w:rsid w:val="00656FD4"/>
    <w:rsid w:val="00660AE6"/>
    <w:rsid w:val="00661B0E"/>
    <w:rsid w:val="00661B43"/>
    <w:rsid w:val="006622AF"/>
    <w:rsid w:val="006625B4"/>
    <w:rsid w:val="0066274F"/>
    <w:rsid w:val="0066488A"/>
    <w:rsid w:val="00664AE1"/>
    <w:rsid w:val="00666261"/>
    <w:rsid w:val="006673A7"/>
    <w:rsid w:val="006712E6"/>
    <w:rsid w:val="00671F1A"/>
    <w:rsid w:val="006726FF"/>
    <w:rsid w:val="00674626"/>
    <w:rsid w:val="00674700"/>
    <w:rsid w:val="006748C8"/>
    <w:rsid w:val="00675615"/>
    <w:rsid w:val="00675BD9"/>
    <w:rsid w:val="00676E80"/>
    <w:rsid w:val="0067730C"/>
    <w:rsid w:val="00677AD8"/>
    <w:rsid w:val="0068024F"/>
    <w:rsid w:val="006802D0"/>
    <w:rsid w:val="00680872"/>
    <w:rsid w:val="00680C9A"/>
    <w:rsid w:val="00681254"/>
    <w:rsid w:val="00681536"/>
    <w:rsid w:val="006815AF"/>
    <w:rsid w:val="00681946"/>
    <w:rsid w:val="00681F89"/>
    <w:rsid w:val="0068295C"/>
    <w:rsid w:val="006829E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5E"/>
    <w:rsid w:val="00693B73"/>
    <w:rsid w:val="00694F57"/>
    <w:rsid w:val="00695D00"/>
    <w:rsid w:val="00695FD0"/>
    <w:rsid w:val="0069639B"/>
    <w:rsid w:val="00696526"/>
    <w:rsid w:val="00696565"/>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68E"/>
    <w:rsid w:val="006A7D6D"/>
    <w:rsid w:val="006B1765"/>
    <w:rsid w:val="006B1E96"/>
    <w:rsid w:val="006B2A4B"/>
    <w:rsid w:val="006B2B53"/>
    <w:rsid w:val="006B3B67"/>
    <w:rsid w:val="006B449E"/>
    <w:rsid w:val="006B47B5"/>
    <w:rsid w:val="006B4966"/>
    <w:rsid w:val="006B54DE"/>
    <w:rsid w:val="006B5659"/>
    <w:rsid w:val="006B5D73"/>
    <w:rsid w:val="006B6637"/>
    <w:rsid w:val="006B7650"/>
    <w:rsid w:val="006B76EA"/>
    <w:rsid w:val="006B7798"/>
    <w:rsid w:val="006B7E8B"/>
    <w:rsid w:val="006B7FD5"/>
    <w:rsid w:val="006C096D"/>
    <w:rsid w:val="006C09EE"/>
    <w:rsid w:val="006C0F81"/>
    <w:rsid w:val="006C183E"/>
    <w:rsid w:val="006C18A0"/>
    <w:rsid w:val="006C2106"/>
    <w:rsid w:val="006C263F"/>
    <w:rsid w:val="006C2B53"/>
    <w:rsid w:val="006C4033"/>
    <w:rsid w:val="006C5422"/>
    <w:rsid w:val="006C5C38"/>
    <w:rsid w:val="006C643D"/>
    <w:rsid w:val="006C7434"/>
    <w:rsid w:val="006D0200"/>
    <w:rsid w:val="006D1042"/>
    <w:rsid w:val="006D35B8"/>
    <w:rsid w:val="006D3A41"/>
    <w:rsid w:val="006D3BB6"/>
    <w:rsid w:val="006D46F7"/>
    <w:rsid w:val="006D4A40"/>
    <w:rsid w:val="006D4DC6"/>
    <w:rsid w:val="006D6AA0"/>
    <w:rsid w:val="006D6C12"/>
    <w:rsid w:val="006D7750"/>
    <w:rsid w:val="006E08F3"/>
    <w:rsid w:val="006E0A61"/>
    <w:rsid w:val="006E0D3D"/>
    <w:rsid w:val="006E2BF4"/>
    <w:rsid w:val="006E3B9D"/>
    <w:rsid w:val="006E5149"/>
    <w:rsid w:val="006E69AA"/>
    <w:rsid w:val="006E6F66"/>
    <w:rsid w:val="006F0B28"/>
    <w:rsid w:val="006F0D9D"/>
    <w:rsid w:val="006F14DD"/>
    <w:rsid w:val="006F1FBA"/>
    <w:rsid w:val="006F20A2"/>
    <w:rsid w:val="006F247F"/>
    <w:rsid w:val="006F2616"/>
    <w:rsid w:val="006F4698"/>
    <w:rsid w:val="006F5178"/>
    <w:rsid w:val="006F5717"/>
    <w:rsid w:val="006F58CE"/>
    <w:rsid w:val="006F62CD"/>
    <w:rsid w:val="006F63B3"/>
    <w:rsid w:val="006F69C4"/>
    <w:rsid w:val="006F7704"/>
    <w:rsid w:val="006F7847"/>
    <w:rsid w:val="0070006B"/>
    <w:rsid w:val="00700CA3"/>
    <w:rsid w:val="007014A4"/>
    <w:rsid w:val="0070180D"/>
    <w:rsid w:val="00701860"/>
    <w:rsid w:val="00703220"/>
    <w:rsid w:val="007043F9"/>
    <w:rsid w:val="00705780"/>
    <w:rsid w:val="00705D15"/>
    <w:rsid w:val="0070676C"/>
    <w:rsid w:val="00707567"/>
    <w:rsid w:val="007111D5"/>
    <w:rsid w:val="00711308"/>
    <w:rsid w:val="00711472"/>
    <w:rsid w:val="00711826"/>
    <w:rsid w:val="00712DD0"/>
    <w:rsid w:val="007140D3"/>
    <w:rsid w:val="007143A6"/>
    <w:rsid w:val="007153AB"/>
    <w:rsid w:val="007158AA"/>
    <w:rsid w:val="00715CEB"/>
    <w:rsid w:val="00715E30"/>
    <w:rsid w:val="007162B8"/>
    <w:rsid w:val="00716429"/>
    <w:rsid w:val="00716B3A"/>
    <w:rsid w:val="0071774E"/>
    <w:rsid w:val="00717993"/>
    <w:rsid w:val="00717FBB"/>
    <w:rsid w:val="007204B1"/>
    <w:rsid w:val="007204E3"/>
    <w:rsid w:val="007207D8"/>
    <w:rsid w:val="007209BD"/>
    <w:rsid w:val="00720C3B"/>
    <w:rsid w:val="0072108D"/>
    <w:rsid w:val="00721118"/>
    <w:rsid w:val="007216A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2F56"/>
    <w:rsid w:val="00733042"/>
    <w:rsid w:val="0073316B"/>
    <w:rsid w:val="00733C86"/>
    <w:rsid w:val="00733C9B"/>
    <w:rsid w:val="00734712"/>
    <w:rsid w:val="007361BC"/>
    <w:rsid w:val="00736A48"/>
    <w:rsid w:val="00737067"/>
    <w:rsid w:val="0073729E"/>
    <w:rsid w:val="00737720"/>
    <w:rsid w:val="00737AFA"/>
    <w:rsid w:val="00737B5A"/>
    <w:rsid w:val="0074075C"/>
    <w:rsid w:val="0074103A"/>
    <w:rsid w:val="007412D6"/>
    <w:rsid w:val="007413D2"/>
    <w:rsid w:val="007423A5"/>
    <w:rsid w:val="00742D2D"/>
    <w:rsid w:val="00743082"/>
    <w:rsid w:val="00743090"/>
    <w:rsid w:val="00743197"/>
    <w:rsid w:val="00743D4D"/>
    <w:rsid w:val="00744B23"/>
    <w:rsid w:val="0074664D"/>
    <w:rsid w:val="007501CF"/>
    <w:rsid w:val="0075145C"/>
    <w:rsid w:val="007514B4"/>
    <w:rsid w:val="007518AA"/>
    <w:rsid w:val="00751AA0"/>
    <w:rsid w:val="0075272B"/>
    <w:rsid w:val="007535EB"/>
    <w:rsid w:val="00754636"/>
    <w:rsid w:val="007549F1"/>
    <w:rsid w:val="0075729A"/>
    <w:rsid w:val="00760198"/>
    <w:rsid w:val="007604AE"/>
    <w:rsid w:val="00760975"/>
    <w:rsid w:val="0076138F"/>
    <w:rsid w:val="00761CF4"/>
    <w:rsid w:val="007625E9"/>
    <w:rsid w:val="00762936"/>
    <w:rsid w:val="007629EC"/>
    <w:rsid w:val="00762AB6"/>
    <w:rsid w:val="00762E6A"/>
    <w:rsid w:val="007644FE"/>
    <w:rsid w:val="007645BC"/>
    <w:rsid w:val="007646C4"/>
    <w:rsid w:val="0076470F"/>
    <w:rsid w:val="00764EA1"/>
    <w:rsid w:val="00765703"/>
    <w:rsid w:val="00765FE1"/>
    <w:rsid w:val="007669BD"/>
    <w:rsid w:val="00766B0A"/>
    <w:rsid w:val="00766EEB"/>
    <w:rsid w:val="00767255"/>
    <w:rsid w:val="0077019B"/>
    <w:rsid w:val="0077123F"/>
    <w:rsid w:val="007712C1"/>
    <w:rsid w:val="00773BD7"/>
    <w:rsid w:val="00774560"/>
    <w:rsid w:val="0077459E"/>
    <w:rsid w:val="00774E22"/>
    <w:rsid w:val="00775406"/>
    <w:rsid w:val="00776031"/>
    <w:rsid w:val="007803EC"/>
    <w:rsid w:val="00780A39"/>
    <w:rsid w:val="00780D27"/>
    <w:rsid w:val="00781A75"/>
    <w:rsid w:val="00783363"/>
    <w:rsid w:val="00784FFD"/>
    <w:rsid w:val="0078792B"/>
    <w:rsid w:val="0079150C"/>
    <w:rsid w:val="0079162F"/>
    <w:rsid w:val="0079179B"/>
    <w:rsid w:val="007919F2"/>
    <w:rsid w:val="00791B2C"/>
    <w:rsid w:val="007926B3"/>
    <w:rsid w:val="00793F44"/>
    <w:rsid w:val="00793F53"/>
    <w:rsid w:val="0079576B"/>
    <w:rsid w:val="007960D0"/>
    <w:rsid w:val="00796763"/>
    <w:rsid w:val="007A07BC"/>
    <w:rsid w:val="007A3755"/>
    <w:rsid w:val="007A38E0"/>
    <w:rsid w:val="007A3DE1"/>
    <w:rsid w:val="007A4D62"/>
    <w:rsid w:val="007A4DCF"/>
    <w:rsid w:val="007A632A"/>
    <w:rsid w:val="007A7E57"/>
    <w:rsid w:val="007B05D5"/>
    <w:rsid w:val="007B1179"/>
    <w:rsid w:val="007B2802"/>
    <w:rsid w:val="007B4FAB"/>
    <w:rsid w:val="007B58E3"/>
    <w:rsid w:val="007B67B1"/>
    <w:rsid w:val="007B71C2"/>
    <w:rsid w:val="007B7494"/>
    <w:rsid w:val="007C0799"/>
    <w:rsid w:val="007C1FD5"/>
    <w:rsid w:val="007C224E"/>
    <w:rsid w:val="007C3A7F"/>
    <w:rsid w:val="007C3C58"/>
    <w:rsid w:val="007C3FD0"/>
    <w:rsid w:val="007C46D1"/>
    <w:rsid w:val="007C5B98"/>
    <w:rsid w:val="007C5E29"/>
    <w:rsid w:val="007C62C6"/>
    <w:rsid w:val="007C6D9B"/>
    <w:rsid w:val="007C7DFE"/>
    <w:rsid w:val="007D2864"/>
    <w:rsid w:val="007D3B8D"/>
    <w:rsid w:val="007D5207"/>
    <w:rsid w:val="007D575D"/>
    <w:rsid w:val="007D7D39"/>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4F0F"/>
    <w:rsid w:val="007E5784"/>
    <w:rsid w:val="007E67E7"/>
    <w:rsid w:val="007E6B35"/>
    <w:rsid w:val="007F03A7"/>
    <w:rsid w:val="007F0A48"/>
    <w:rsid w:val="007F0F11"/>
    <w:rsid w:val="007F198D"/>
    <w:rsid w:val="007F238D"/>
    <w:rsid w:val="007F435B"/>
    <w:rsid w:val="007F5DE0"/>
    <w:rsid w:val="007F5E47"/>
    <w:rsid w:val="007F5EF2"/>
    <w:rsid w:val="007F6395"/>
    <w:rsid w:val="007F7B26"/>
    <w:rsid w:val="008005F0"/>
    <w:rsid w:val="00800D00"/>
    <w:rsid w:val="008022F7"/>
    <w:rsid w:val="00802E61"/>
    <w:rsid w:val="00803118"/>
    <w:rsid w:val="0080328D"/>
    <w:rsid w:val="008036BF"/>
    <w:rsid w:val="00804A42"/>
    <w:rsid w:val="00804C87"/>
    <w:rsid w:val="00805B9D"/>
    <w:rsid w:val="00805F63"/>
    <w:rsid w:val="00806656"/>
    <w:rsid w:val="00806C69"/>
    <w:rsid w:val="00807A1F"/>
    <w:rsid w:val="00810B68"/>
    <w:rsid w:val="00812C09"/>
    <w:rsid w:val="00814664"/>
    <w:rsid w:val="00814DE1"/>
    <w:rsid w:val="008154A0"/>
    <w:rsid w:val="0081692D"/>
    <w:rsid w:val="008169D1"/>
    <w:rsid w:val="00816CF1"/>
    <w:rsid w:val="00816FB8"/>
    <w:rsid w:val="008170C5"/>
    <w:rsid w:val="008178FF"/>
    <w:rsid w:val="00820422"/>
    <w:rsid w:val="0082131B"/>
    <w:rsid w:val="00821C5F"/>
    <w:rsid w:val="00821FA9"/>
    <w:rsid w:val="0082221B"/>
    <w:rsid w:val="008248C4"/>
    <w:rsid w:val="00825E86"/>
    <w:rsid w:val="00825ECC"/>
    <w:rsid w:val="00825F3B"/>
    <w:rsid w:val="00826566"/>
    <w:rsid w:val="008265D0"/>
    <w:rsid w:val="008301FA"/>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41FA6"/>
    <w:rsid w:val="00842054"/>
    <w:rsid w:val="00842204"/>
    <w:rsid w:val="00844A5C"/>
    <w:rsid w:val="00844BEF"/>
    <w:rsid w:val="0084659A"/>
    <w:rsid w:val="008476DC"/>
    <w:rsid w:val="008505D8"/>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5236"/>
    <w:rsid w:val="00866886"/>
    <w:rsid w:val="00867B80"/>
    <w:rsid w:val="00871008"/>
    <w:rsid w:val="0087212E"/>
    <w:rsid w:val="00873E7C"/>
    <w:rsid w:val="00873F9D"/>
    <w:rsid w:val="008743AA"/>
    <w:rsid w:val="008754BC"/>
    <w:rsid w:val="00875DB5"/>
    <w:rsid w:val="00876EFC"/>
    <w:rsid w:val="008773FF"/>
    <w:rsid w:val="00880DEB"/>
    <w:rsid w:val="00881912"/>
    <w:rsid w:val="008826BD"/>
    <w:rsid w:val="00882D24"/>
    <w:rsid w:val="0088381F"/>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FDB"/>
    <w:rsid w:val="00892376"/>
    <w:rsid w:val="008927A8"/>
    <w:rsid w:val="00893780"/>
    <w:rsid w:val="00893A4C"/>
    <w:rsid w:val="00893B96"/>
    <w:rsid w:val="0089655E"/>
    <w:rsid w:val="00896A2E"/>
    <w:rsid w:val="00896B52"/>
    <w:rsid w:val="00896D42"/>
    <w:rsid w:val="008976A4"/>
    <w:rsid w:val="008A1B1F"/>
    <w:rsid w:val="008A1CE8"/>
    <w:rsid w:val="008A1D2A"/>
    <w:rsid w:val="008A3625"/>
    <w:rsid w:val="008A47C4"/>
    <w:rsid w:val="008A5386"/>
    <w:rsid w:val="008A5EBD"/>
    <w:rsid w:val="008A5F3F"/>
    <w:rsid w:val="008A6923"/>
    <w:rsid w:val="008A6D5C"/>
    <w:rsid w:val="008A767A"/>
    <w:rsid w:val="008A7E3D"/>
    <w:rsid w:val="008B08C1"/>
    <w:rsid w:val="008B12A6"/>
    <w:rsid w:val="008B1B32"/>
    <w:rsid w:val="008B300D"/>
    <w:rsid w:val="008B3AEA"/>
    <w:rsid w:val="008B3D16"/>
    <w:rsid w:val="008B4AE1"/>
    <w:rsid w:val="008B535F"/>
    <w:rsid w:val="008B5A60"/>
    <w:rsid w:val="008B68D6"/>
    <w:rsid w:val="008C0858"/>
    <w:rsid w:val="008C0E70"/>
    <w:rsid w:val="008C1303"/>
    <w:rsid w:val="008C1506"/>
    <w:rsid w:val="008C195A"/>
    <w:rsid w:val="008C258C"/>
    <w:rsid w:val="008C3EB2"/>
    <w:rsid w:val="008C4E16"/>
    <w:rsid w:val="008C5973"/>
    <w:rsid w:val="008C5E40"/>
    <w:rsid w:val="008C5FA3"/>
    <w:rsid w:val="008C6038"/>
    <w:rsid w:val="008C6080"/>
    <w:rsid w:val="008C611A"/>
    <w:rsid w:val="008D1DE2"/>
    <w:rsid w:val="008D2D27"/>
    <w:rsid w:val="008D3D0A"/>
    <w:rsid w:val="008D3F66"/>
    <w:rsid w:val="008D402C"/>
    <w:rsid w:val="008D4D8C"/>
    <w:rsid w:val="008D51C1"/>
    <w:rsid w:val="008D6030"/>
    <w:rsid w:val="008E03C1"/>
    <w:rsid w:val="008E0834"/>
    <w:rsid w:val="008E098A"/>
    <w:rsid w:val="008E1CE0"/>
    <w:rsid w:val="008E2C61"/>
    <w:rsid w:val="008E3227"/>
    <w:rsid w:val="008E3550"/>
    <w:rsid w:val="008E4128"/>
    <w:rsid w:val="008E4575"/>
    <w:rsid w:val="008E46A2"/>
    <w:rsid w:val="008E5A9E"/>
    <w:rsid w:val="008E65F7"/>
    <w:rsid w:val="008E6B4A"/>
    <w:rsid w:val="008F167E"/>
    <w:rsid w:val="008F2BE2"/>
    <w:rsid w:val="008F382C"/>
    <w:rsid w:val="008F411A"/>
    <w:rsid w:val="008F4677"/>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7EC"/>
    <w:rsid w:val="00914CDC"/>
    <w:rsid w:val="00914D06"/>
    <w:rsid w:val="0091591D"/>
    <w:rsid w:val="00915CB6"/>
    <w:rsid w:val="00916B48"/>
    <w:rsid w:val="00916D65"/>
    <w:rsid w:val="009173AE"/>
    <w:rsid w:val="00920E89"/>
    <w:rsid w:val="0092106E"/>
    <w:rsid w:val="0092118D"/>
    <w:rsid w:val="0092181D"/>
    <w:rsid w:val="0092453A"/>
    <w:rsid w:val="00924C33"/>
    <w:rsid w:val="00924F61"/>
    <w:rsid w:val="00925A66"/>
    <w:rsid w:val="00926971"/>
    <w:rsid w:val="00931428"/>
    <w:rsid w:val="009331F3"/>
    <w:rsid w:val="00933BE4"/>
    <w:rsid w:val="00933FC9"/>
    <w:rsid w:val="00934C07"/>
    <w:rsid w:val="0093503C"/>
    <w:rsid w:val="009358BE"/>
    <w:rsid w:val="0093593F"/>
    <w:rsid w:val="00935B32"/>
    <w:rsid w:val="009365C0"/>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3EDC"/>
    <w:rsid w:val="0095416E"/>
    <w:rsid w:val="009547A0"/>
    <w:rsid w:val="00954C47"/>
    <w:rsid w:val="009551B3"/>
    <w:rsid w:val="00956C12"/>
    <w:rsid w:val="00956E50"/>
    <w:rsid w:val="00956E9B"/>
    <w:rsid w:val="00957018"/>
    <w:rsid w:val="00957099"/>
    <w:rsid w:val="00960551"/>
    <w:rsid w:val="009609EB"/>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DF7"/>
    <w:rsid w:val="0097038E"/>
    <w:rsid w:val="00970498"/>
    <w:rsid w:val="00970B39"/>
    <w:rsid w:val="00970F98"/>
    <w:rsid w:val="009715D0"/>
    <w:rsid w:val="00971DA8"/>
    <w:rsid w:val="0097286B"/>
    <w:rsid w:val="00973089"/>
    <w:rsid w:val="00973D0B"/>
    <w:rsid w:val="0097463A"/>
    <w:rsid w:val="0097508C"/>
    <w:rsid w:val="0097553D"/>
    <w:rsid w:val="00976108"/>
    <w:rsid w:val="00977391"/>
    <w:rsid w:val="00977831"/>
    <w:rsid w:val="009779D5"/>
    <w:rsid w:val="00977D18"/>
    <w:rsid w:val="00980860"/>
    <w:rsid w:val="00981377"/>
    <w:rsid w:val="00981805"/>
    <w:rsid w:val="00981AD1"/>
    <w:rsid w:val="00984015"/>
    <w:rsid w:val="00984363"/>
    <w:rsid w:val="009844CD"/>
    <w:rsid w:val="00984C52"/>
    <w:rsid w:val="00984F0A"/>
    <w:rsid w:val="00985A99"/>
    <w:rsid w:val="00985DC8"/>
    <w:rsid w:val="00987A72"/>
    <w:rsid w:val="00987DF5"/>
    <w:rsid w:val="009901A5"/>
    <w:rsid w:val="009903D6"/>
    <w:rsid w:val="009904EE"/>
    <w:rsid w:val="00990F74"/>
    <w:rsid w:val="009910BE"/>
    <w:rsid w:val="00991A78"/>
    <w:rsid w:val="00992056"/>
    <w:rsid w:val="00992736"/>
    <w:rsid w:val="00992D4F"/>
    <w:rsid w:val="0099303E"/>
    <w:rsid w:val="009931AE"/>
    <w:rsid w:val="00993B0B"/>
    <w:rsid w:val="0099518D"/>
    <w:rsid w:val="009955DA"/>
    <w:rsid w:val="00995DE2"/>
    <w:rsid w:val="00996483"/>
    <w:rsid w:val="009A03E1"/>
    <w:rsid w:val="009A1C39"/>
    <w:rsid w:val="009A1DAC"/>
    <w:rsid w:val="009A1ED9"/>
    <w:rsid w:val="009A41BE"/>
    <w:rsid w:val="009A43B6"/>
    <w:rsid w:val="009A4489"/>
    <w:rsid w:val="009A5709"/>
    <w:rsid w:val="009A5901"/>
    <w:rsid w:val="009A5928"/>
    <w:rsid w:val="009A5A4A"/>
    <w:rsid w:val="009A682F"/>
    <w:rsid w:val="009B0726"/>
    <w:rsid w:val="009B116B"/>
    <w:rsid w:val="009B2383"/>
    <w:rsid w:val="009B2A03"/>
    <w:rsid w:val="009B330D"/>
    <w:rsid w:val="009B3DF9"/>
    <w:rsid w:val="009B4CB7"/>
    <w:rsid w:val="009B4E21"/>
    <w:rsid w:val="009B4EDB"/>
    <w:rsid w:val="009B54D4"/>
    <w:rsid w:val="009B59CE"/>
    <w:rsid w:val="009B616A"/>
    <w:rsid w:val="009B67CE"/>
    <w:rsid w:val="009B68CD"/>
    <w:rsid w:val="009B745F"/>
    <w:rsid w:val="009B776A"/>
    <w:rsid w:val="009C0D8F"/>
    <w:rsid w:val="009C2769"/>
    <w:rsid w:val="009C3526"/>
    <w:rsid w:val="009C3CC6"/>
    <w:rsid w:val="009C456B"/>
    <w:rsid w:val="009C45AB"/>
    <w:rsid w:val="009C4AC7"/>
    <w:rsid w:val="009C4D51"/>
    <w:rsid w:val="009C53A1"/>
    <w:rsid w:val="009C5D2F"/>
    <w:rsid w:val="009C6B2A"/>
    <w:rsid w:val="009C780B"/>
    <w:rsid w:val="009C7E40"/>
    <w:rsid w:val="009D0131"/>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62"/>
    <w:rsid w:val="009E6001"/>
    <w:rsid w:val="009E68EC"/>
    <w:rsid w:val="009E6D3F"/>
    <w:rsid w:val="009E7613"/>
    <w:rsid w:val="009E7C4B"/>
    <w:rsid w:val="009F03D2"/>
    <w:rsid w:val="009F0B3E"/>
    <w:rsid w:val="009F0E96"/>
    <w:rsid w:val="009F186A"/>
    <w:rsid w:val="009F19FD"/>
    <w:rsid w:val="009F24AF"/>
    <w:rsid w:val="009F3651"/>
    <w:rsid w:val="009F3AD6"/>
    <w:rsid w:val="009F46AC"/>
    <w:rsid w:val="009F5BD8"/>
    <w:rsid w:val="009F6538"/>
    <w:rsid w:val="009F6674"/>
    <w:rsid w:val="009F7CEA"/>
    <w:rsid w:val="00A01915"/>
    <w:rsid w:val="00A01E29"/>
    <w:rsid w:val="00A03ED3"/>
    <w:rsid w:val="00A04628"/>
    <w:rsid w:val="00A04780"/>
    <w:rsid w:val="00A04EB3"/>
    <w:rsid w:val="00A051CE"/>
    <w:rsid w:val="00A055A8"/>
    <w:rsid w:val="00A05937"/>
    <w:rsid w:val="00A05C11"/>
    <w:rsid w:val="00A0691E"/>
    <w:rsid w:val="00A07276"/>
    <w:rsid w:val="00A10088"/>
    <w:rsid w:val="00A100AB"/>
    <w:rsid w:val="00A108CF"/>
    <w:rsid w:val="00A11258"/>
    <w:rsid w:val="00A1207B"/>
    <w:rsid w:val="00A12395"/>
    <w:rsid w:val="00A12F22"/>
    <w:rsid w:val="00A13C23"/>
    <w:rsid w:val="00A14261"/>
    <w:rsid w:val="00A142C2"/>
    <w:rsid w:val="00A14640"/>
    <w:rsid w:val="00A15F21"/>
    <w:rsid w:val="00A16DF6"/>
    <w:rsid w:val="00A20554"/>
    <w:rsid w:val="00A212A0"/>
    <w:rsid w:val="00A21AA3"/>
    <w:rsid w:val="00A21D17"/>
    <w:rsid w:val="00A22648"/>
    <w:rsid w:val="00A23D95"/>
    <w:rsid w:val="00A245ED"/>
    <w:rsid w:val="00A24779"/>
    <w:rsid w:val="00A24C67"/>
    <w:rsid w:val="00A252CB"/>
    <w:rsid w:val="00A2534B"/>
    <w:rsid w:val="00A25392"/>
    <w:rsid w:val="00A255C7"/>
    <w:rsid w:val="00A26094"/>
    <w:rsid w:val="00A274AC"/>
    <w:rsid w:val="00A27C14"/>
    <w:rsid w:val="00A31D79"/>
    <w:rsid w:val="00A31D83"/>
    <w:rsid w:val="00A325FB"/>
    <w:rsid w:val="00A32F44"/>
    <w:rsid w:val="00A33188"/>
    <w:rsid w:val="00A335C9"/>
    <w:rsid w:val="00A33A9A"/>
    <w:rsid w:val="00A35832"/>
    <w:rsid w:val="00A37994"/>
    <w:rsid w:val="00A37A3E"/>
    <w:rsid w:val="00A41596"/>
    <w:rsid w:val="00A41B46"/>
    <w:rsid w:val="00A42636"/>
    <w:rsid w:val="00A42A4C"/>
    <w:rsid w:val="00A4565C"/>
    <w:rsid w:val="00A45D8B"/>
    <w:rsid w:val="00A45DD6"/>
    <w:rsid w:val="00A45E88"/>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4DB6"/>
    <w:rsid w:val="00A55D65"/>
    <w:rsid w:val="00A55D78"/>
    <w:rsid w:val="00A55F99"/>
    <w:rsid w:val="00A568FD"/>
    <w:rsid w:val="00A56A10"/>
    <w:rsid w:val="00A5757F"/>
    <w:rsid w:val="00A57882"/>
    <w:rsid w:val="00A60539"/>
    <w:rsid w:val="00A617C8"/>
    <w:rsid w:val="00A638A9"/>
    <w:rsid w:val="00A63CF7"/>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620"/>
    <w:rsid w:val="00A748ED"/>
    <w:rsid w:val="00A74D21"/>
    <w:rsid w:val="00A751B6"/>
    <w:rsid w:val="00A75356"/>
    <w:rsid w:val="00A7535D"/>
    <w:rsid w:val="00A804BD"/>
    <w:rsid w:val="00A808FA"/>
    <w:rsid w:val="00A81945"/>
    <w:rsid w:val="00A82F2F"/>
    <w:rsid w:val="00A837AB"/>
    <w:rsid w:val="00A83D62"/>
    <w:rsid w:val="00A847E7"/>
    <w:rsid w:val="00A84C22"/>
    <w:rsid w:val="00A85097"/>
    <w:rsid w:val="00A854C4"/>
    <w:rsid w:val="00A86328"/>
    <w:rsid w:val="00A86365"/>
    <w:rsid w:val="00A86438"/>
    <w:rsid w:val="00A8683D"/>
    <w:rsid w:val="00A86C03"/>
    <w:rsid w:val="00A87DB8"/>
    <w:rsid w:val="00A91167"/>
    <w:rsid w:val="00A91218"/>
    <w:rsid w:val="00A91A24"/>
    <w:rsid w:val="00A91B04"/>
    <w:rsid w:val="00A93453"/>
    <w:rsid w:val="00A941A2"/>
    <w:rsid w:val="00A943CC"/>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DE6"/>
    <w:rsid w:val="00AA3AAF"/>
    <w:rsid w:val="00AA3C4D"/>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78"/>
    <w:rsid w:val="00AB68E5"/>
    <w:rsid w:val="00AB6C54"/>
    <w:rsid w:val="00AB6DF8"/>
    <w:rsid w:val="00AC1184"/>
    <w:rsid w:val="00AC1F86"/>
    <w:rsid w:val="00AC2180"/>
    <w:rsid w:val="00AC3043"/>
    <w:rsid w:val="00AC3907"/>
    <w:rsid w:val="00AC3975"/>
    <w:rsid w:val="00AC3BBF"/>
    <w:rsid w:val="00AC4078"/>
    <w:rsid w:val="00AC5D60"/>
    <w:rsid w:val="00AC66C7"/>
    <w:rsid w:val="00AC72EA"/>
    <w:rsid w:val="00AC7801"/>
    <w:rsid w:val="00AC7CBA"/>
    <w:rsid w:val="00AD0F8F"/>
    <w:rsid w:val="00AD17B8"/>
    <w:rsid w:val="00AD26F1"/>
    <w:rsid w:val="00AD40B6"/>
    <w:rsid w:val="00AD4B72"/>
    <w:rsid w:val="00AD4CD0"/>
    <w:rsid w:val="00AD54C4"/>
    <w:rsid w:val="00AD54E0"/>
    <w:rsid w:val="00AD59EE"/>
    <w:rsid w:val="00AD6427"/>
    <w:rsid w:val="00AD79B7"/>
    <w:rsid w:val="00AD7C26"/>
    <w:rsid w:val="00AE0583"/>
    <w:rsid w:val="00AE1047"/>
    <w:rsid w:val="00AE1284"/>
    <w:rsid w:val="00AE2CE4"/>
    <w:rsid w:val="00AE3298"/>
    <w:rsid w:val="00AE4A82"/>
    <w:rsid w:val="00AE63A2"/>
    <w:rsid w:val="00AE69C2"/>
    <w:rsid w:val="00AE6B4F"/>
    <w:rsid w:val="00AE6D40"/>
    <w:rsid w:val="00AE7E41"/>
    <w:rsid w:val="00AE7FFA"/>
    <w:rsid w:val="00AF0504"/>
    <w:rsid w:val="00AF05EC"/>
    <w:rsid w:val="00AF0CD2"/>
    <w:rsid w:val="00AF0D7C"/>
    <w:rsid w:val="00AF21BD"/>
    <w:rsid w:val="00AF2A3A"/>
    <w:rsid w:val="00AF2DD8"/>
    <w:rsid w:val="00AF35D9"/>
    <w:rsid w:val="00AF3A7D"/>
    <w:rsid w:val="00AF45D7"/>
    <w:rsid w:val="00AF4AF9"/>
    <w:rsid w:val="00AF5287"/>
    <w:rsid w:val="00AF5948"/>
    <w:rsid w:val="00AF6519"/>
    <w:rsid w:val="00AF6D00"/>
    <w:rsid w:val="00AF6F76"/>
    <w:rsid w:val="00AF7ABF"/>
    <w:rsid w:val="00B01169"/>
    <w:rsid w:val="00B021D4"/>
    <w:rsid w:val="00B0364F"/>
    <w:rsid w:val="00B03C89"/>
    <w:rsid w:val="00B04393"/>
    <w:rsid w:val="00B058A4"/>
    <w:rsid w:val="00B060E9"/>
    <w:rsid w:val="00B06D88"/>
    <w:rsid w:val="00B07837"/>
    <w:rsid w:val="00B07DE7"/>
    <w:rsid w:val="00B10046"/>
    <w:rsid w:val="00B10A0D"/>
    <w:rsid w:val="00B11FC1"/>
    <w:rsid w:val="00B12592"/>
    <w:rsid w:val="00B140C0"/>
    <w:rsid w:val="00B142A5"/>
    <w:rsid w:val="00B149A2"/>
    <w:rsid w:val="00B14F4C"/>
    <w:rsid w:val="00B1501C"/>
    <w:rsid w:val="00B158EA"/>
    <w:rsid w:val="00B1617D"/>
    <w:rsid w:val="00B170C9"/>
    <w:rsid w:val="00B17226"/>
    <w:rsid w:val="00B1764A"/>
    <w:rsid w:val="00B17B3E"/>
    <w:rsid w:val="00B17F1A"/>
    <w:rsid w:val="00B21465"/>
    <w:rsid w:val="00B2165E"/>
    <w:rsid w:val="00B21983"/>
    <w:rsid w:val="00B219EA"/>
    <w:rsid w:val="00B21B47"/>
    <w:rsid w:val="00B2307C"/>
    <w:rsid w:val="00B23EB6"/>
    <w:rsid w:val="00B24201"/>
    <w:rsid w:val="00B24C4A"/>
    <w:rsid w:val="00B25A6A"/>
    <w:rsid w:val="00B25DFE"/>
    <w:rsid w:val="00B25F9B"/>
    <w:rsid w:val="00B2782A"/>
    <w:rsid w:val="00B315B3"/>
    <w:rsid w:val="00B3254A"/>
    <w:rsid w:val="00B32B65"/>
    <w:rsid w:val="00B341A1"/>
    <w:rsid w:val="00B34AE7"/>
    <w:rsid w:val="00B34BED"/>
    <w:rsid w:val="00B34C46"/>
    <w:rsid w:val="00B35B08"/>
    <w:rsid w:val="00B36643"/>
    <w:rsid w:val="00B36B39"/>
    <w:rsid w:val="00B37C6B"/>
    <w:rsid w:val="00B37F62"/>
    <w:rsid w:val="00B40906"/>
    <w:rsid w:val="00B410CE"/>
    <w:rsid w:val="00B42A50"/>
    <w:rsid w:val="00B432BD"/>
    <w:rsid w:val="00B43461"/>
    <w:rsid w:val="00B44497"/>
    <w:rsid w:val="00B44906"/>
    <w:rsid w:val="00B45935"/>
    <w:rsid w:val="00B4649D"/>
    <w:rsid w:val="00B46B38"/>
    <w:rsid w:val="00B47551"/>
    <w:rsid w:val="00B4766A"/>
    <w:rsid w:val="00B5098D"/>
    <w:rsid w:val="00B50B16"/>
    <w:rsid w:val="00B51B43"/>
    <w:rsid w:val="00B51B8F"/>
    <w:rsid w:val="00B53548"/>
    <w:rsid w:val="00B539B6"/>
    <w:rsid w:val="00B53E0D"/>
    <w:rsid w:val="00B54F05"/>
    <w:rsid w:val="00B55746"/>
    <w:rsid w:val="00B56CEC"/>
    <w:rsid w:val="00B56F48"/>
    <w:rsid w:val="00B57C43"/>
    <w:rsid w:val="00B60B24"/>
    <w:rsid w:val="00B61244"/>
    <w:rsid w:val="00B612BB"/>
    <w:rsid w:val="00B61ADD"/>
    <w:rsid w:val="00B61EDF"/>
    <w:rsid w:val="00B6203C"/>
    <w:rsid w:val="00B62104"/>
    <w:rsid w:val="00B6316B"/>
    <w:rsid w:val="00B636A0"/>
    <w:rsid w:val="00B65151"/>
    <w:rsid w:val="00B65969"/>
    <w:rsid w:val="00B659AC"/>
    <w:rsid w:val="00B66D89"/>
    <w:rsid w:val="00B67DDF"/>
    <w:rsid w:val="00B70469"/>
    <w:rsid w:val="00B7046E"/>
    <w:rsid w:val="00B70495"/>
    <w:rsid w:val="00B7078F"/>
    <w:rsid w:val="00B70D70"/>
    <w:rsid w:val="00B713E5"/>
    <w:rsid w:val="00B71696"/>
    <w:rsid w:val="00B72D5F"/>
    <w:rsid w:val="00B72EEF"/>
    <w:rsid w:val="00B73364"/>
    <w:rsid w:val="00B73E83"/>
    <w:rsid w:val="00B75B96"/>
    <w:rsid w:val="00B75EE5"/>
    <w:rsid w:val="00B76101"/>
    <w:rsid w:val="00B76266"/>
    <w:rsid w:val="00B765F5"/>
    <w:rsid w:val="00B77EDA"/>
    <w:rsid w:val="00B8165F"/>
    <w:rsid w:val="00B8210C"/>
    <w:rsid w:val="00B8254C"/>
    <w:rsid w:val="00B83654"/>
    <w:rsid w:val="00B84449"/>
    <w:rsid w:val="00B85685"/>
    <w:rsid w:val="00B8758A"/>
    <w:rsid w:val="00B903D6"/>
    <w:rsid w:val="00B907D7"/>
    <w:rsid w:val="00B90D7F"/>
    <w:rsid w:val="00B91973"/>
    <w:rsid w:val="00B91DF7"/>
    <w:rsid w:val="00B9226F"/>
    <w:rsid w:val="00B9257B"/>
    <w:rsid w:val="00B9290B"/>
    <w:rsid w:val="00B92BC1"/>
    <w:rsid w:val="00B93834"/>
    <w:rsid w:val="00B95133"/>
    <w:rsid w:val="00B96C77"/>
    <w:rsid w:val="00B96CCA"/>
    <w:rsid w:val="00BA02FD"/>
    <w:rsid w:val="00BA2042"/>
    <w:rsid w:val="00BA20A7"/>
    <w:rsid w:val="00BA2478"/>
    <w:rsid w:val="00BA4D17"/>
    <w:rsid w:val="00BA5099"/>
    <w:rsid w:val="00BA529E"/>
    <w:rsid w:val="00BA5CA9"/>
    <w:rsid w:val="00BA7A73"/>
    <w:rsid w:val="00BB088B"/>
    <w:rsid w:val="00BB0A08"/>
    <w:rsid w:val="00BB1748"/>
    <w:rsid w:val="00BB28A8"/>
    <w:rsid w:val="00BB3443"/>
    <w:rsid w:val="00BB39C1"/>
    <w:rsid w:val="00BB4A23"/>
    <w:rsid w:val="00BB5D37"/>
    <w:rsid w:val="00BB76A7"/>
    <w:rsid w:val="00BB7F20"/>
    <w:rsid w:val="00BC0BD4"/>
    <w:rsid w:val="00BC13A2"/>
    <w:rsid w:val="00BC1716"/>
    <w:rsid w:val="00BC2096"/>
    <w:rsid w:val="00BC283F"/>
    <w:rsid w:val="00BC35F4"/>
    <w:rsid w:val="00BC3E28"/>
    <w:rsid w:val="00BC4196"/>
    <w:rsid w:val="00BC4795"/>
    <w:rsid w:val="00BC521D"/>
    <w:rsid w:val="00BC5AAA"/>
    <w:rsid w:val="00BC5D7A"/>
    <w:rsid w:val="00BC6004"/>
    <w:rsid w:val="00BC61C0"/>
    <w:rsid w:val="00BC69EC"/>
    <w:rsid w:val="00BC70E1"/>
    <w:rsid w:val="00BD0BC0"/>
    <w:rsid w:val="00BD0FB8"/>
    <w:rsid w:val="00BD22FB"/>
    <w:rsid w:val="00BD3679"/>
    <w:rsid w:val="00BD3A8B"/>
    <w:rsid w:val="00BD4F62"/>
    <w:rsid w:val="00BD630B"/>
    <w:rsid w:val="00BD6AAE"/>
    <w:rsid w:val="00BD6C8D"/>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3F3"/>
    <w:rsid w:val="00BF1DBC"/>
    <w:rsid w:val="00BF29E1"/>
    <w:rsid w:val="00BF3F7C"/>
    <w:rsid w:val="00BF4604"/>
    <w:rsid w:val="00BF4F32"/>
    <w:rsid w:val="00BF522B"/>
    <w:rsid w:val="00BF60DE"/>
    <w:rsid w:val="00BF6381"/>
    <w:rsid w:val="00BF7413"/>
    <w:rsid w:val="00C0023E"/>
    <w:rsid w:val="00C00AD0"/>
    <w:rsid w:val="00C01179"/>
    <w:rsid w:val="00C01345"/>
    <w:rsid w:val="00C03947"/>
    <w:rsid w:val="00C03BAB"/>
    <w:rsid w:val="00C03BEA"/>
    <w:rsid w:val="00C03FF5"/>
    <w:rsid w:val="00C0442C"/>
    <w:rsid w:val="00C05996"/>
    <w:rsid w:val="00C0617F"/>
    <w:rsid w:val="00C072CE"/>
    <w:rsid w:val="00C07314"/>
    <w:rsid w:val="00C074C0"/>
    <w:rsid w:val="00C0768F"/>
    <w:rsid w:val="00C07E0F"/>
    <w:rsid w:val="00C108ED"/>
    <w:rsid w:val="00C10C02"/>
    <w:rsid w:val="00C12047"/>
    <w:rsid w:val="00C135B9"/>
    <w:rsid w:val="00C13F6B"/>
    <w:rsid w:val="00C147F7"/>
    <w:rsid w:val="00C14835"/>
    <w:rsid w:val="00C1490F"/>
    <w:rsid w:val="00C149A5"/>
    <w:rsid w:val="00C14E9F"/>
    <w:rsid w:val="00C154AF"/>
    <w:rsid w:val="00C15B8C"/>
    <w:rsid w:val="00C1680B"/>
    <w:rsid w:val="00C17C90"/>
    <w:rsid w:val="00C20248"/>
    <w:rsid w:val="00C20E40"/>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A1D"/>
    <w:rsid w:val="00C32B0F"/>
    <w:rsid w:val="00C351AC"/>
    <w:rsid w:val="00C353C1"/>
    <w:rsid w:val="00C35BE0"/>
    <w:rsid w:val="00C367B1"/>
    <w:rsid w:val="00C379BB"/>
    <w:rsid w:val="00C37C37"/>
    <w:rsid w:val="00C40D35"/>
    <w:rsid w:val="00C41039"/>
    <w:rsid w:val="00C41A9C"/>
    <w:rsid w:val="00C4257A"/>
    <w:rsid w:val="00C436AE"/>
    <w:rsid w:val="00C437B0"/>
    <w:rsid w:val="00C4382F"/>
    <w:rsid w:val="00C43888"/>
    <w:rsid w:val="00C43D19"/>
    <w:rsid w:val="00C43D5E"/>
    <w:rsid w:val="00C46E28"/>
    <w:rsid w:val="00C4704F"/>
    <w:rsid w:val="00C508A6"/>
    <w:rsid w:val="00C50932"/>
    <w:rsid w:val="00C50ECE"/>
    <w:rsid w:val="00C51E97"/>
    <w:rsid w:val="00C53F41"/>
    <w:rsid w:val="00C54056"/>
    <w:rsid w:val="00C54699"/>
    <w:rsid w:val="00C54728"/>
    <w:rsid w:val="00C54B22"/>
    <w:rsid w:val="00C556FF"/>
    <w:rsid w:val="00C56A43"/>
    <w:rsid w:val="00C6229A"/>
    <w:rsid w:val="00C6282D"/>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4F7"/>
    <w:rsid w:val="00C70763"/>
    <w:rsid w:val="00C70C08"/>
    <w:rsid w:val="00C71875"/>
    <w:rsid w:val="00C71F22"/>
    <w:rsid w:val="00C72504"/>
    <w:rsid w:val="00C72A43"/>
    <w:rsid w:val="00C72FE8"/>
    <w:rsid w:val="00C73187"/>
    <w:rsid w:val="00C73525"/>
    <w:rsid w:val="00C7363A"/>
    <w:rsid w:val="00C73782"/>
    <w:rsid w:val="00C74B7A"/>
    <w:rsid w:val="00C74B9B"/>
    <w:rsid w:val="00C76F60"/>
    <w:rsid w:val="00C7717F"/>
    <w:rsid w:val="00C80609"/>
    <w:rsid w:val="00C8071E"/>
    <w:rsid w:val="00C81554"/>
    <w:rsid w:val="00C81BD6"/>
    <w:rsid w:val="00C82D0B"/>
    <w:rsid w:val="00C84349"/>
    <w:rsid w:val="00C845B0"/>
    <w:rsid w:val="00C84651"/>
    <w:rsid w:val="00C85214"/>
    <w:rsid w:val="00C856B5"/>
    <w:rsid w:val="00C86074"/>
    <w:rsid w:val="00C864DE"/>
    <w:rsid w:val="00C86676"/>
    <w:rsid w:val="00C873C0"/>
    <w:rsid w:val="00C87A5F"/>
    <w:rsid w:val="00C9063C"/>
    <w:rsid w:val="00C906E8"/>
    <w:rsid w:val="00C9086C"/>
    <w:rsid w:val="00C90D14"/>
    <w:rsid w:val="00C9194F"/>
    <w:rsid w:val="00C923D3"/>
    <w:rsid w:val="00C9251D"/>
    <w:rsid w:val="00C92622"/>
    <w:rsid w:val="00C927A0"/>
    <w:rsid w:val="00C934AF"/>
    <w:rsid w:val="00C95894"/>
    <w:rsid w:val="00C96874"/>
    <w:rsid w:val="00C96D2E"/>
    <w:rsid w:val="00CA041B"/>
    <w:rsid w:val="00CA0F40"/>
    <w:rsid w:val="00CA1AE0"/>
    <w:rsid w:val="00CA25C2"/>
    <w:rsid w:val="00CA2860"/>
    <w:rsid w:val="00CA28FA"/>
    <w:rsid w:val="00CA2AD8"/>
    <w:rsid w:val="00CA3B5A"/>
    <w:rsid w:val="00CA3D93"/>
    <w:rsid w:val="00CA42EA"/>
    <w:rsid w:val="00CA4A12"/>
    <w:rsid w:val="00CA4B7C"/>
    <w:rsid w:val="00CA4BDF"/>
    <w:rsid w:val="00CA6281"/>
    <w:rsid w:val="00CA6945"/>
    <w:rsid w:val="00CA6F31"/>
    <w:rsid w:val="00CA7A23"/>
    <w:rsid w:val="00CA7BA1"/>
    <w:rsid w:val="00CB0198"/>
    <w:rsid w:val="00CB0596"/>
    <w:rsid w:val="00CB16C5"/>
    <w:rsid w:val="00CB17AC"/>
    <w:rsid w:val="00CB1CF3"/>
    <w:rsid w:val="00CB25C3"/>
    <w:rsid w:val="00CB360C"/>
    <w:rsid w:val="00CB3A0D"/>
    <w:rsid w:val="00CB3B02"/>
    <w:rsid w:val="00CB4C84"/>
    <w:rsid w:val="00CB4D50"/>
    <w:rsid w:val="00CB577F"/>
    <w:rsid w:val="00CB5860"/>
    <w:rsid w:val="00CB5E27"/>
    <w:rsid w:val="00CB6F24"/>
    <w:rsid w:val="00CB708B"/>
    <w:rsid w:val="00CB72C1"/>
    <w:rsid w:val="00CB73FD"/>
    <w:rsid w:val="00CB7500"/>
    <w:rsid w:val="00CB7874"/>
    <w:rsid w:val="00CB7E20"/>
    <w:rsid w:val="00CC06A8"/>
    <w:rsid w:val="00CC0939"/>
    <w:rsid w:val="00CC0F60"/>
    <w:rsid w:val="00CC1135"/>
    <w:rsid w:val="00CC45A1"/>
    <w:rsid w:val="00CC5200"/>
    <w:rsid w:val="00CC52E3"/>
    <w:rsid w:val="00CC562D"/>
    <w:rsid w:val="00CC6049"/>
    <w:rsid w:val="00CC691D"/>
    <w:rsid w:val="00CC6CC6"/>
    <w:rsid w:val="00CC6D3A"/>
    <w:rsid w:val="00CD030E"/>
    <w:rsid w:val="00CD0C26"/>
    <w:rsid w:val="00CD1365"/>
    <w:rsid w:val="00CD1727"/>
    <w:rsid w:val="00CD174F"/>
    <w:rsid w:val="00CD1954"/>
    <w:rsid w:val="00CD1F26"/>
    <w:rsid w:val="00CD2B50"/>
    <w:rsid w:val="00CD4432"/>
    <w:rsid w:val="00CD5553"/>
    <w:rsid w:val="00CD6BCD"/>
    <w:rsid w:val="00CD6EBB"/>
    <w:rsid w:val="00CD7608"/>
    <w:rsid w:val="00CD7CD3"/>
    <w:rsid w:val="00CE02B7"/>
    <w:rsid w:val="00CE05E8"/>
    <w:rsid w:val="00CE2479"/>
    <w:rsid w:val="00CE2659"/>
    <w:rsid w:val="00CE26CB"/>
    <w:rsid w:val="00CE36ED"/>
    <w:rsid w:val="00CE39A3"/>
    <w:rsid w:val="00CE4386"/>
    <w:rsid w:val="00CE4D66"/>
    <w:rsid w:val="00CE5B25"/>
    <w:rsid w:val="00CE6EDF"/>
    <w:rsid w:val="00CE7264"/>
    <w:rsid w:val="00CE7BA6"/>
    <w:rsid w:val="00CF02D2"/>
    <w:rsid w:val="00CF08A7"/>
    <w:rsid w:val="00CF13D9"/>
    <w:rsid w:val="00CF25FF"/>
    <w:rsid w:val="00CF268E"/>
    <w:rsid w:val="00CF2A66"/>
    <w:rsid w:val="00CF31F5"/>
    <w:rsid w:val="00CF3294"/>
    <w:rsid w:val="00CF3F2A"/>
    <w:rsid w:val="00CF55E1"/>
    <w:rsid w:val="00CF5887"/>
    <w:rsid w:val="00CF6471"/>
    <w:rsid w:val="00CF6A2D"/>
    <w:rsid w:val="00CF6B80"/>
    <w:rsid w:val="00CF6CA6"/>
    <w:rsid w:val="00CF71B9"/>
    <w:rsid w:val="00CF7A57"/>
    <w:rsid w:val="00D00D15"/>
    <w:rsid w:val="00D015F7"/>
    <w:rsid w:val="00D01AE7"/>
    <w:rsid w:val="00D02869"/>
    <w:rsid w:val="00D028C6"/>
    <w:rsid w:val="00D029CF"/>
    <w:rsid w:val="00D02B50"/>
    <w:rsid w:val="00D02CAD"/>
    <w:rsid w:val="00D04D5B"/>
    <w:rsid w:val="00D05A74"/>
    <w:rsid w:val="00D065B5"/>
    <w:rsid w:val="00D0699E"/>
    <w:rsid w:val="00D06EC0"/>
    <w:rsid w:val="00D06EF0"/>
    <w:rsid w:val="00D07083"/>
    <w:rsid w:val="00D11D61"/>
    <w:rsid w:val="00D12C1F"/>
    <w:rsid w:val="00D12E8E"/>
    <w:rsid w:val="00D12E9D"/>
    <w:rsid w:val="00D12F23"/>
    <w:rsid w:val="00D1308C"/>
    <w:rsid w:val="00D131C9"/>
    <w:rsid w:val="00D13A40"/>
    <w:rsid w:val="00D14558"/>
    <w:rsid w:val="00D158FE"/>
    <w:rsid w:val="00D1632E"/>
    <w:rsid w:val="00D1654F"/>
    <w:rsid w:val="00D170E5"/>
    <w:rsid w:val="00D171E7"/>
    <w:rsid w:val="00D1789C"/>
    <w:rsid w:val="00D20E67"/>
    <w:rsid w:val="00D218C1"/>
    <w:rsid w:val="00D21E5F"/>
    <w:rsid w:val="00D220AF"/>
    <w:rsid w:val="00D223C4"/>
    <w:rsid w:val="00D23A7E"/>
    <w:rsid w:val="00D2443E"/>
    <w:rsid w:val="00D25372"/>
    <w:rsid w:val="00D25C65"/>
    <w:rsid w:val="00D25F8C"/>
    <w:rsid w:val="00D26D53"/>
    <w:rsid w:val="00D27839"/>
    <w:rsid w:val="00D27939"/>
    <w:rsid w:val="00D304C9"/>
    <w:rsid w:val="00D30595"/>
    <w:rsid w:val="00D30DB5"/>
    <w:rsid w:val="00D32399"/>
    <w:rsid w:val="00D330E1"/>
    <w:rsid w:val="00D33810"/>
    <w:rsid w:val="00D33A96"/>
    <w:rsid w:val="00D3581C"/>
    <w:rsid w:val="00D3583E"/>
    <w:rsid w:val="00D35B76"/>
    <w:rsid w:val="00D35C1E"/>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64A"/>
    <w:rsid w:val="00D53D7D"/>
    <w:rsid w:val="00D53D9C"/>
    <w:rsid w:val="00D53EA9"/>
    <w:rsid w:val="00D546D6"/>
    <w:rsid w:val="00D552D0"/>
    <w:rsid w:val="00D553DB"/>
    <w:rsid w:val="00D56089"/>
    <w:rsid w:val="00D56BE0"/>
    <w:rsid w:val="00D57CCF"/>
    <w:rsid w:val="00D601AF"/>
    <w:rsid w:val="00D60C70"/>
    <w:rsid w:val="00D60FA3"/>
    <w:rsid w:val="00D6140D"/>
    <w:rsid w:val="00D61773"/>
    <w:rsid w:val="00D6178C"/>
    <w:rsid w:val="00D61CCB"/>
    <w:rsid w:val="00D62EA5"/>
    <w:rsid w:val="00D65A6A"/>
    <w:rsid w:val="00D65B93"/>
    <w:rsid w:val="00D6668C"/>
    <w:rsid w:val="00D67FA4"/>
    <w:rsid w:val="00D71001"/>
    <w:rsid w:val="00D73364"/>
    <w:rsid w:val="00D74013"/>
    <w:rsid w:val="00D74EBF"/>
    <w:rsid w:val="00D75AA6"/>
    <w:rsid w:val="00D75B43"/>
    <w:rsid w:val="00D76DB1"/>
    <w:rsid w:val="00D777F1"/>
    <w:rsid w:val="00D80CB5"/>
    <w:rsid w:val="00D818E2"/>
    <w:rsid w:val="00D830E2"/>
    <w:rsid w:val="00D84964"/>
    <w:rsid w:val="00D84EFD"/>
    <w:rsid w:val="00D84F59"/>
    <w:rsid w:val="00D84FDC"/>
    <w:rsid w:val="00D86877"/>
    <w:rsid w:val="00D871F9"/>
    <w:rsid w:val="00D87205"/>
    <w:rsid w:val="00D904EF"/>
    <w:rsid w:val="00D9068D"/>
    <w:rsid w:val="00D914B7"/>
    <w:rsid w:val="00D918FF"/>
    <w:rsid w:val="00D91B86"/>
    <w:rsid w:val="00D91F1E"/>
    <w:rsid w:val="00D91FD3"/>
    <w:rsid w:val="00D92427"/>
    <w:rsid w:val="00D924FA"/>
    <w:rsid w:val="00D933DE"/>
    <w:rsid w:val="00D94BBA"/>
    <w:rsid w:val="00D94F5B"/>
    <w:rsid w:val="00D954BC"/>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A9B"/>
    <w:rsid w:val="00DA6C51"/>
    <w:rsid w:val="00DA758B"/>
    <w:rsid w:val="00DB02B5"/>
    <w:rsid w:val="00DB0867"/>
    <w:rsid w:val="00DB0A8D"/>
    <w:rsid w:val="00DB0E9F"/>
    <w:rsid w:val="00DB1484"/>
    <w:rsid w:val="00DB2095"/>
    <w:rsid w:val="00DB2B25"/>
    <w:rsid w:val="00DB3569"/>
    <w:rsid w:val="00DB37BD"/>
    <w:rsid w:val="00DB3CD4"/>
    <w:rsid w:val="00DB46C8"/>
    <w:rsid w:val="00DB5BB3"/>
    <w:rsid w:val="00DB5E26"/>
    <w:rsid w:val="00DB70AA"/>
    <w:rsid w:val="00DB7297"/>
    <w:rsid w:val="00DB7648"/>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2AD9"/>
    <w:rsid w:val="00DD3254"/>
    <w:rsid w:val="00DD3B1A"/>
    <w:rsid w:val="00DD3BDA"/>
    <w:rsid w:val="00DD41A9"/>
    <w:rsid w:val="00DD52E0"/>
    <w:rsid w:val="00DD61B5"/>
    <w:rsid w:val="00DD63F9"/>
    <w:rsid w:val="00DD655B"/>
    <w:rsid w:val="00DD65AC"/>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F11DC"/>
    <w:rsid w:val="00DF2B2C"/>
    <w:rsid w:val="00DF4A23"/>
    <w:rsid w:val="00DF4B36"/>
    <w:rsid w:val="00DF5B8F"/>
    <w:rsid w:val="00DF6206"/>
    <w:rsid w:val="00DF66AA"/>
    <w:rsid w:val="00DF74A8"/>
    <w:rsid w:val="00DF7864"/>
    <w:rsid w:val="00E007F3"/>
    <w:rsid w:val="00E03C94"/>
    <w:rsid w:val="00E04216"/>
    <w:rsid w:val="00E045C0"/>
    <w:rsid w:val="00E05200"/>
    <w:rsid w:val="00E05FE1"/>
    <w:rsid w:val="00E064DB"/>
    <w:rsid w:val="00E064FC"/>
    <w:rsid w:val="00E075DD"/>
    <w:rsid w:val="00E07930"/>
    <w:rsid w:val="00E07EA4"/>
    <w:rsid w:val="00E1050C"/>
    <w:rsid w:val="00E122C6"/>
    <w:rsid w:val="00E130A4"/>
    <w:rsid w:val="00E13162"/>
    <w:rsid w:val="00E132E5"/>
    <w:rsid w:val="00E140B7"/>
    <w:rsid w:val="00E150CE"/>
    <w:rsid w:val="00E157D2"/>
    <w:rsid w:val="00E15A13"/>
    <w:rsid w:val="00E173A0"/>
    <w:rsid w:val="00E17DC1"/>
    <w:rsid w:val="00E17E53"/>
    <w:rsid w:val="00E20AD2"/>
    <w:rsid w:val="00E2162B"/>
    <w:rsid w:val="00E2214A"/>
    <w:rsid w:val="00E22A88"/>
    <w:rsid w:val="00E22BB9"/>
    <w:rsid w:val="00E2323B"/>
    <w:rsid w:val="00E235B2"/>
    <w:rsid w:val="00E23FB9"/>
    <w:rsid w:val="00E24910"/>
    <w:rsid w:val="00E258FC"/>
    <w:rsid w:val="00E26430"/>
    <w:rsid w:val="00E267B3"/>
    <w:rsid w:val="00E278C6"/>
    <w:rsid w:val="00E27A0A"/>
    <w:rsid w:val="00E301CC"/>
    <w:rsid w:val="00E311B7"/>
    <w:rsid w:val="00E32C18"/>
    <w:rsid w:val="00E32CD6"/>
    <w:rsid w:val="00E32F13"/>
    <w:rsid w:val="00E33522"/>
    <w:rsid w:val="00E340AF"/>
    <w:rsid w:val="00E34469"/>
    <w:rsid w:val="00E346B8"/>
    <w:rsid w:val="00E36D87"/>
    <w:rsid w:val="00E40B6B"/>
    <w:rsid w:val="00E41791"/>
    <w:rsid w:val="00E427F3"/>
    <w:rsid w:val="00E42CFF"/>
    <w:rsid w:val="00E42DAB"/>
    <w:rsid w:val="00E43FA4"/>
    <w:rsid w:val="00E44B16"/>
    <w:rsid w:val="00E455CF"/>
    <w:rsid w:val="00E45B01"/>
    <w:rsid w:val="00E4629D"/>
    <w:rsid w:val="00E47849"/>
    <w:rsid w:val="00E47AAE"/>
    <w:rsid w:val="00E47DFF"/>
    <w:rsid w:val="00E50307"/>
    <w:rsid w:val="00E51AE7"/>
    <w:rsid w:val="00E51BD7"/>
    <w:rsid w:val="00E51C0A"/>
    <w:rsid w:val="00E51EA4"/>
    <w:rsid w:val="00E5250D"/>
    <w:rsid w:val="00E52D44"/>
    <w:rsid w:val="00E53C49"/>
    <w:rsid w:val="00E5485F"/>
    <w:rsid w:val="00E54F14"/>
    <w:rsid w:val="00E57EEB"/>
    <w:rsid w:val="00E609F8"/>
    <w:rsid w:val="00E60B30"/>
    <w:rsid w:val="00E60D75"/>
    <w:rsid w:val="00E60E5F"/>
    <w:rsid w:val="00E62E74"/>
    <w:rsid w:val="00E6301D"/>
    <w:rsid w:val="00E634B9"/>
    <w:rsid w:val="00E63A5A"/>
    <w:rsid w:val="00E644A5"/>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B04"/>
    <w:rsid w:val="00E74092"/>
    <w:rsid w:val="00E74889"/>
    <w:rsid w:val="00E74906"/>
    <w:rsid w:val="00E75C28"/>
    <w:rsid w:val="00E76833"/>
    <w:rsid w:val="00E7692D"/>
    <w:rsid w:val="00E769B8"/>
    <w:rsid w:val="00E76E39"/>
    <w:rsid w:val="00E7732E"/>
    <w:rsid w:val="00E77BF9"/>
    <w:rsid w:val="00E80640"/>
    <w:rsid w:val="00E80852"/>
    <w:rsid w:val="00E8219E"/>
    <w:rsid w:val="00E82650"/>
    <w:rsid w:val="00E82AE1"/>
    <w:rsid w:val="00E82BCD"/>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F4"/>
    <w:rsid w:val="00E97889"/>
    <w:rsid w:val="00E97CCA"/>
    <w:rsid w:val="00EA02B0"/>
    <w:rsid w:val="00EA0F8A"/>
    <w:rsid w:val="00EA13CB"/>
    <w:rsid w:val="00EA25D7"/>
    <w:rsid w:val="00EA26E4"/>
    <w:rsid w:val="00EA2C38"/>
    <w:rsid w:val="00EA31C8"/>
    <w:rsid w:val="00EA3388"/>
    <w:rsid w:val="00EA3E83"/>
    <w:rsid w:val="00EA3F09"/>
    <w:rsid w:val="00EA4398"/>
    <w:rsid w:val="00EA4A23"/>
    <w:rsid w:val="00EA5280"/>
    <w:rsid w:val="00EA566F"/>
    <w:rsid w:val="00EA5A77"/>
    <w:rsid w:val="00EA5B01"/>
    <w:rsid w:val="00EA6A84"/>
    <w:rsid w:val="00EA75C1"/>
    <w:rsid w:val="00EB110E"/>
    <w:rsid w:val="00EB1B32"/>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2E"/>
    <w:rsid w:val="00EC0EA9"/>
    <w:rsid w:val="00EC1E2D"/>
    <w:rsid w:val="00EC2A59"/>
    <w:rsid w:val="00EC3518"/>
    <w:rsid w:val="00EC414E"/>
    <w:rsid w:val="00EC430F"/>
    <w:rsid w:val="00EC4A71"/>
    <w:rsid w:val="00EC4FE5"/>
    <w:rsid w:val="00EC541E"/>
    <w:rsid w:val="00EC722D"/>
    <w:rsid w:val="00EC7E5D"/>
    <w:rsid w:val="00ED0175"/>
    <w:rsid w:val="00ED098A"/>
    <w:rsid w:val="00ED1095"/>
    <w:rsid w:val="00ED11DE"/>
    <w:rsid w:val="00ED17DF"/>
    <w:rsid w:val="00ED1D24"/>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A20"/>
    <w:rsid w:val="00EE315F"/>
    <w:rsid w:val="00EE3B58"/>
    <w:rsid w:val="00EE3E52"/>
    <w:rsid w:val="00EE40CD"/>
    <w:rsid w:val="00EE4275"/>
    <w:rsid w:val="00EE43C3"/>
    <w:rsid w:val="00EE4842"/>
    <w:rsid w:val="00EE53F0"/>
    <w:rsid w:val="00EE5F18"/>
    <w:rsid w:val="00EE7230"/>
    <w:rsid w:val="00EE7F6D"/>
    <w:rsid w:val="00EF017D"/>
    <w:rsid w:val="00EF08B4"/>
    <w:rsid w:val="00EF0F45"/>
    <w:rsid w:val="00EF1D2E"/>
    <w:rsid w:val="00EF1D40"/>
    <w:rsid w:val="00EF211B"/>
    <w:rsid w:val="00EF22D9"/>
    <w:rsid w:val="00EF4632"/>
    <w:rsid w:val="00EF4854"/>
    <w:rsid w:val="00EF4D8F"/>
    <w:rsid w:val="00EF4EB4"/>
    <w:rsid w:val="00EF53B9"/>
    <w:rsid w:val="00EF65F7"/>
    <w:rsid w:val="00EF7343"/>
    <w:rsid w:val="00EF7BB6"/>
    <w:rsid w:val="00EF7C97"/>
    <w:rsid w:val="00F0030B"/>
    <w:rsid w:val="00F0138E"/>
    <w:rsid w:val="00F01864"/>
    <w:rsid w:val="00F02657"/>
    <w:rsid w:val="00F026ED"/>
    <w:rsid w:val="00F02B50"/>
    <w:rsid w:val="00F02B8C"/>
    <w:rsid w:val="00F02C20"/>
    <w:rsid w:val="00F03728"/>
    <w:rsid w:val="00F03E73"/>
    <w:rsid w:val="00F0762C"/>
    <w:rsid w:val="00F07C5A"/>
    <w:rsid w:val="00F1268D"/>
    <w:rsid w:val="00F126EC"/>
    <w:rsid w:val="00F1343D"/>
    <w:rsid w:val="00F1358C"/>
    <w:rsid w:val="00F1398B"/>
    <w:rsid w:val="00F13B47"/>
    <w:rsid w:val="00F1414E"/>
    <w:rsid w:val="00F14D01"/>
    <w:rsid w:val="00F14E6E"/>
    <w:rsid w:val="00F1594C"/>
    <w:rsid w:val="00F16187"/>
    <w:rsid w:val="00F171CD"/>
    <w:rsid w:val="00F174BA"/>
    <w:rsid w:val="00F17E32"/>
    <w:rsid w:val="00F17EF4"/>
    <w:rsid w:val="00F216A3"/>
    <w:rsid w:val="00F220A5"/>
    <w:rsid w:val="00F2248B"/>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E1F"/>
    <w:rsid w:val="00F34029"/>
    <w:rsid w:val="00F34528"/>
    <w:rsid w:val="00F346BA"/>
    <w:rsid w:val="00F34F01"/>
    <w:rsid w:val="00F34FBD"/>
    <w:rsid w:val="00F35ECC"/>
    <w:rsid w:val="00F366B3"/>
    <w:rsid w:val="00F37EED"/>
    <w:rsid w:val="00F4003D"/>
    <w:rsid w:val="00F41D2E"/>
    <w:rsid w:val="00F42325"/>
    <w:rsid w:val="00F4237E"/>
    <w:rsid w:val="00F425C6"/>
    <w:rsid w:val="00F4325C"/>
    <w:rsid w:val="00F434D1"/>
    <w:rsid w:val="00F43EAD"/>
    <w:rsid w:val="00F44AFE"/>
    <w:rsid w:val="00F44EB3"/>
    <w:rsid w:val="00F455F2"/>
    <w:rsid w:val="00F457E6"/>
    <w:rsid w:val="00F467C3"/>
    <w:rsid w:val="00F47B11"/>
    <w:rsid w:val="00F50359"/>
    <w:rsid w:val="00F517F6"/>
    <w:rsid w:val="00F51EC0"/>
    <w:rsid w:val="00F52491"/>
    <w:rsid w:val="00F5258F"/>
    <w:rsid w:val="00F528B4"/>
    <w:rsid w:val="00F54143"/>
    <w:rsid w:val="00F54610"/>
    <w:rsid w:val="00F54940"/>
    <w:rsid w:val="00F54E6F"/>
    <w:rsid w:val="00F55010"/>
    <w:rsid w:val="00F56978"/>
    <w:rsid w:val="00F56CB5"/>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7E3"/>
    <w:rsid w:val="00F74B01"/>
    <w:rsid w:val="00F74BAE"/>
    <w:rsid w:val="00F74D4A"/>
    <w:rsid w:val="00F75D35"/>
    <w:rsid w:val="00F75FA5"/>
    <w:rsid w:val="00F768E2"/>
    <w:rsid w:val="00F772CB"/>
    <w:rsid w:val="00F77D57"/>
    <w:rsid w:val="00F803C1"/>
    <w:rsid w:val="00F819AF"/>
    <w:rsid w:val="00F824E9"/>
    <w:rsid w:val="00F846CA"/>
    <w:rsid w:val="00F85EAB"/>
    <w:rsid w:val="00F86209"/>
    <w:rsid w:val="00F867C1"/>
    <w:rsid w:val="00F86B80"/>
    <w:rsid w:val="00F86C1F"/>
    <w:rsid w:val="00F86CB4"/>
    <w:rsid w:val="00F86F38"/>
    <w:rsid w:val="00F8700B"/>
    <w:rsid w:val="00F871F2"/>
    <w:rsid w:val="00F87409"/>
    <w:rsid w:val="00F903A2"/>
    <w:rsid w:val="00F911DB"/>
    <w:rsid w:val="00F920A0"/>
    <w:rsid w:val="00F92257"/>
    <w:rsid w:val="00F93943"/>
    <w:rsid w:val="00F94179"/>
    <w:rsid w:val="00F943A4"/>
    <w:rsid w:val="00F945FE"/>
    <w:rsid w:val="00F9495F"/>
    <w:rsid w:val="00F95166"/>
    <w:rsid w:val="00F962B5"/>
    <w:rsid w:val="00F964F8"/>
    <w:rsid w:val="00F971A5"/>
    <w:rsid w:val="00FA0226"/>
    <w:rsid w:val="00FA02C1"/>
    <w:rsid w:val="00FA0610"/>
    <w:rsid w:val="00FA1EED"/>
    <w:rsid w:val="00FA2653"/>
    <w:rsid w:val="00FA2BCB"/>
    <w:rsid w:val="00FA61B0"/>
    <w:rsid w:val="00FA6E77"/>
    <w:rsid w:val="00FA72EA"/>
    <w:rsid w:val="00FA76FA"/>
    <w:rsid w:val="00FB0848"/>
    <w:rsid w:val="00FB0949"/>
    <w:rsid w:val="00FB310E"/>
    <w:rsid w:val="00FB349A"/>
    <w:rsid w:val="00FB349C"/>
    <w:rsid w:val="00FB4210"/>
    <w:rsid w:val="00FB58F2"/>
    <w:rsid w:val="00FB59EA"/>
    <w:rsid w:val="00FB5B6C"/>
    <w:rsid w:val="00FB6392"/>
    <w:rsid w:val="00FB67BA"/>
    <w:rsid w:val="00FB74E6"/>
    <w:rsid w:val="00FB77B4"/>
    <w:rsid w:val="00FB7E15"/>
    <w:rsid w:val="00FB7E6C"/>
    <w:rsid w:val="00FC0823"/>
    <w:rsid w:val="00FC0B9E"/>
    <w:rsid w:val="00FC14CC"/>
    <w:rsid w:val="00FC1659"/>
    <w:rsid w:val="00FC2281"/>
    <w:rsid w:val="00FC2960"/>
    <w:rsid w:val="00FC31BD"/>
    <w:rsid w:val="00FC4CC1"/>
    <w:rsid w:val="00FC5EBE"/>
    <w:rsid w:val="00FD142F"/>
    <w:rsid w:val="00FD1D8F"/>
    <w:rsid w:val="00FD2899"/>
    <w:rsid w:val="00FD3FD3"/>
    <w:rsid w:val="00FD4013"/>
    <w:rsid w:val="00FD4E60"/>
    <w:rsid w:val="00FD5822"/>
    <w:rsid w:val="00FD79AF"/>
    <w:rsid w:val="00FE00D4"/>
    <w:rsid w:val="00FE1790"/>
    <w:rsid w:val="00FE1C2E"/>
    <w:rsid w:val="00FE1DCB"/>
    <w:rsid w:val="00FE3F50"/>
    <w:rsid w:val="00FE47AC"/>
    <w:rsid w:val="00FE52C5"/>
    <w:rsid w:val="00FE613B"/>
    <w:rsid w:val="00FE6E0E"/>
    <w:rsid w:val="00FE7696"/>
    <w:rsid w:val="00FF0B58"/>
    <w:rsid w:val="00FF114B"/>
    <w:rsid w:val="00FF1E62"/>
    <w:rsid w:val="00FF267E"/>
    <w:rsid w:val="00FF34BC"/>
    <w:rsid w:val="00FF4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Lista1,?? ??,?????,????,中等深浅网格 1 - 着色 2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af7">
    <w:name w:val="列表段落 字符"/>
    <w:aliases w:val="- Bullets 字符,목록 단락 字符,リスト段落 字符,Lista1 字符,?? ?? 字符,????? 字符,???? 字符,中等深浅网格 1 - 着色 21 字符"/>
    <w:link w:val="af6"/>
    <w:uiPriority w:val="34"/>
    <w:qFormat/>
    <w:rsid w:val="00C54728"/>
    <w:rPr>
      <w:rFonts w:ascii="Times New Roman" w:eastAsia="MS Gothic" w:hAnsi="Times New Roman"/>
      <w:sz w:val="24"/>
      <w:szCs w:val="24"/>
      <w:lang w:val="en-GB" w:eastAsia="en-US"/>
    </w:rPr>
  </w:style>
  <w:style w:type="paragraph" w:styleId="afa">
    <w:name w:val="Revision"/>
    <w:hidden/>
    <w:uiPriority w:val="99"/>
    <w:semiHidden/>
    <w:rsid w:val="00AE7E41"/>
    <w:rPr>
      <w:rFonts w:ascii="Times New Roman" w:hAnsi="Times New Roman"/>
      <w:sz w:val="22"/>
      <w:lang w:val="en-GB"/>
    </w:rPr>
  </w:style>
  <w:style w:type="paragraph" w:customStyle="1" w:styleId="PL">
    <w:name w:val="PL"/>
    <w:link w:val="PLChar"/>
    <w:qFormat/>
    <w:rsid w:val="00466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66B30"/>
    <w:rPr>
      <w:rFonts w:ascii="Courier New" w:eastAsia="Times New Roman" w:hAnsi="Courier New"/>
      <w:noProof/>
      <w:sz w:val="16"/>
      <w:lang w:val="en-GB" w:eastAsia="ja-JP"/>
    </w:rPr>
  </w:style>
  <w:style w:type="character" w:customStyle="1" w:styleId="TALCar">
    <w:name w:val="TAL Car"/>
    <w:qFormat/>
    <w:rsid w:val="00742D2D"/>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FDF79-9377-4D1B-A49E-2662CA3C0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3</Pages>
  <Words>977</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vivo(ZhengQian)</cp:lastModifiedBy>
  <cp:revision>162</cp:revision>
  <cp:lastPrinted>2018-04-04T09:40:00Z</cp:lastPrinted>
  <dcterms:created xsi:type="dcterms:W3CDTF">2019-03-12T07:17:00Z</dcterms:created>
  <dcterms:modified xsi:type="dcterms:W3CDTF">2019-03-29T05:56:00Z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